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Obnovitelné zdroje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36-m-3/AJ77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36-52-01/H Instalatér</w:t>
      </w:r>
    </w:p>
    <w:p xmlns:w="http://schemas.openxmlformats.org/wordprocessingml/2006/main" xmlns:pkg="http://schemas.microsoft.com/office/2006/xmlPackage" xmlns:str="http://exslt.org/strings" xmlns:fn="http://www.w3.org/2005/xpath-functions">
      <w:r>
        <w:t xml:space="preserve">39-41-L/02 Mechanik instalatérských a elektrotechnických zařízení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se orientuje v provádění rozvodů z měděných, plastových, ocelových trub a v problematice teplovodního vytápění. Prakticky realizuje kompletní montáž teplovodních vytápěcích systémů.</w:t>
      </w:r>
    </w:p>
    <w:p xmlns:w="http://schemas.openxmlformats.org/wordprocessingml/2006/main" xmlns:pkg="http://schemas.microsoft.com/office/2006/xmlPackage" xmlns:str="http://exslt.org/strings" xmlns:fn="http://www.w3.org/2005/xpath-functions">
      <w:r>
        <w:t xml:space="preserve">Držitel oprávnění pro tvrdé pájení mědi (minimálně zaškolovací kurz ZP - 912/942–31).</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vědomosti potřebné k pochopení principů obnovitelných zdrojů, významu a přínosu obnovitelných zdrojů pro životní prostředí a udržitelnost energetické politiky. Získají přehled o druzích obnovitelných zdrojů (využitelných pro vytápění nebo chlazení budov), jejich funkci a využití. Získají odborné dovednosti potřebné pro montáž obnovitelných zdrojů a jejich příslušenství, jejich zapojení a provoz.</w:t>
      </w:r>
    </w:p>
    <w:p xmlns:w="http://schemas.openxmlformats.org/wordprocessingml/2006/main" xmlns:pkg="http://schemas.microsoft.com/office/2006/xmlPackage" xmlns:str="http://exslt.org/strings" xmlns:fn="http://www.w3.org/2005/xpath-functions">
      <w:r>
        <w:t xml:space="preserve">Modul směřuje k formování zodpovědného a promyšleného přístupu k práci, při kterém jsou uplatňovány znalosti, vědomosti a dovednosti získané v modulech zaměřených na spoje a montáže potrubí, technickou dokumentaci, v odborném výcviku a v ostatních modulech zaměřených na vytápění.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Připojí tepelné čerpadlo na rozvod, připojí solární panel na rozvod s akumulační nádobou;</w:t>
      </w:r>
    </w:p>
    <w:p xmlns:w="http://schemas.openxmlformats.org/wordprocessingml/2006/main">
      <w:pPr>
        <w:pStyle w:val="ListParagraph"/>
        <w:numPr>
          <w:ilvl w:val="0"/>
          <w:numId w:val="1"/>
        </w:numPr>
      </w:pPr>
      <w:r>
        <w:t xml:space="preserve">vysvětlí význam a přínos obnovitelných zdrojů</w:t>
      </w:r>
    </w:p>
    <w:p xmlns:w="http://schemas.openxmlformats.org/wordprocessingml/2006/main">
      <w:pPr>
        <w:pStyle w:val="ListParagraph"/>
        <w:numPr>
          <w:ilvl w:val="0"/>
          <w:numId w:val="1"/>
        </w:numPr>
      </w:pPr>
      <w:r>
        <w:t xml:space="preserve">vyjmenuje a stručně charakterizuje obnovitelné zdroje využitelné pro vytápění a chlazení budov</w:t>
      </w:r>
    </w:p>
    <w:p xmlns:w="http://schemas.openxmlformats.org/wordprocessingml/2006/main">
      <w:pPr>
        <w:pStyle w:val="ListParagraph"/>
        <w:numPr>
          <w:ilvl w:val="0"/>
          <w:numId w:val="1"/>
        </w:numPr>
      </w:pPr>
      <w:r>
        <w:t xml:space="preserve">definuje pojem tepelné čerpadlo, popíše jeho funkci a možnosti využití</w:t>
      </w:r>
    </w:p>
    <w:p xmlns:w="http://schemas.openxmlformats.org/wordprocessingml/2006/main">
      <w:pPr>
        <w:pStyle w:val="ListParagraph"/>
        <w:numPr>
          <w:ilvl w:val="0"/>
          <w:numId w:val="1"/>
        </w:numPr>
      </w:pPr>
      <w:r>
        <w:t xml:space="preserve">vysvětlí a popíše zapojení tepelného čerpadla do soustavy (vytápění, ohřevu teplé vody, případně chlazení), včetně příslušenství</w:t>
      </w:r>
    </w:p>
    <w:p xmlns:w="http://schemas.openxmlformats.org/wordprocessingml/2006/main">
      <w:pPr>
        <w:pStyle w:val="ListParagraph"/>
        <w:numPr>
          <w:ilvl w:val="0"/>
          <w:numId w:val="1"/>
        </w:numPr>
      </w:pPr>
      <w:r>
        <w:t xml:space="preserve">vyjmenuje možnosti získání tepla z obnovitelných zdrojů na straně výparníku tepelného čerpadla, popíše jejich provedení a přínosy</w:t>
      </w:r>
    </w:p>
    <w:p xmlns:w="http://schemas.openxmlformats.org/wordprocessingml/2006/main">
      <w:pPr>
        <w:pStyle w:val="ListParagraph"/>
        <w:numPr>
          <w:ilvl w:val="0"/>
          <w:numId w:val="1"/>
        </w:numPr>
      </w:pPr>
      <w:r>
        <w:t xml:space="preserve">vysvětlí pojem bivalence (bivalentní zapojení), vysvětlí důvody jeho využití a jeho nevýhody</w:t>
      </w:r>
    </w:p>
    <w:p xmlns:w="http://schemas.openxmlformats.org/wordprocessingml/2006/main">
      <w:pPr>
        <w:pStyle w:val="ListParagraph"/>
        <w:numPr>
          <w:ilvl w:val="0"/>
          <w:numId w:val="1"/>
        </w:numPr>
      </w:pPr>
      <w:r>
        <w:t xml:space="preserve">definuje pojem solární kolektor, popíše jeho funkci a možnosti využití</w:t>
      </w:r>
    </w:p>
    <w:p xmlns:w="http://schemas.openxmlformats.org/wordprocessingml/2006/main">
      <w:pPr>
        <w:pStyle w:val="ListParagraph"/>
        <w:numPr>
          <w:ilvl w:val="0"/>
          <w:numId w:val="1"/>
        </w:numPr>
      </w:pPr>
      <w:r>
        <w:t xml:space="preserve">vysvětlí a popíše zapojení solárního kolektoru do soustavy (vytápění, ohřevu teplé vody, ohřevu bazénové vody), včetně příslušenství</w:t>
      </w:r>
    </w:p>
    <w:p xmlns:w="http://schemas.openxmlformats.org/wordprocessingml/2006/main">
      <w:pPr>
        <w:pStyle w:val="ListParagraph"/>
        <w:numPr>
          <w:ilvl w:val="0"/>
          <w:numId w:val="1"/>
        </w:numPr>
      </w:pPr>
      <w:r>
        <w:t xml:space="preserve">definuje pojem kogenerační jednotka, popíše jeho funkci a možnosti využití</w:t>
      </w:r>
    </w:p>
    <w:p xmlns:w="http://schemas.openxmlformats.org/wordprocessingml/2006/main">
      <w:pPr>
        <w:pStyle w:val="ListParagraph"/>
        <w:numPr>
          <w:ilvl w:val="0"/>
          <w:numId w:val="1"/>
        </w:numPr>
      </w:pPr>
      <w:r>
        <w:t xml:space="preserve">provádí spojování měděných rozvodů pomocí tvrdého pájení (nepovinně také svařování)</w:t>
      </w:r>
    </w:p>
    <w:p xmlns:w="http://schemas.openxmlformats.org/wordprocessingml/2006/main">
      <w:pPr>
        <w:pStyle w:val="ListParagraph"/>
        <w:numPr>
          <w:ilvl w:val="0"/>
          <w:numId w:val="1"/>
        </w:numPr>
      </w:pPr>
      <w:r>
        <w:t xml:space="preserve">provádí instalaci, montáž a zapojení tepelných čerpadel a solárních kolektorů, včetně veškerého příslušenství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obnovitelné zdroje energie – druhy, charakteristika, význam a přínos</w:t>
      </w:r>
    </w:p>
    <w:p xmlns:w="http://schemas.openxmlformats.org/wordprocessingml/2006/main">
      <w:pPr>
        <w:pStyle w:val="ListParagraph"/>
        <w:numPr>
          <w:ilvl w:val="0"/>
          <w:numId w:val="2"/>
        </w:numPr>
      </w:pPr>
      <w:r>
        <w:t xml:space="preserve">tepelná čerpadla a jejich příslušenství – druhy, funkce, vlastnosti, provedení, zapojení</w:t>
      </w:r>
    </w:p>
    <w:p xmlns:w="http://schemas.openxmlformats.org/wordprocessingml/2006/main">
      <w:pPr>
        <w:pStyle w:val="ListParagraph"/>
        <w:numPr>
          <w:ilvl w:val="0"/>
          <w:numId w:val="2"/>
        </w:numPr>
      </w:pPr>
      <w:r>
        <w:t xml:space="preserve">zdroje energie pro tepelná čerpadla – zemní kolektory (pro kapalinové i vzduchové potrubí), vodní zdroje, venkovní jednotky</w:t>
      </w:r>
    </w:p>
    <w:p xmlns:w="http://schemas.openxmlformats.org/wordprocessingml/2006/main">
      <w:pPr>
        <w:pStyle w:val="ListParagraph"/>
        <w:numPr>
          <w:ilvl w:val="0"/>
          <w:numId w:val="2"/>
        </w:numPr>
      </w:pPr>
      <w:r>
        <w:t xml:space="preserve">solární kolektory a jejich příslušenství – druhy, funkce, vlastnosti, provedení, zapojení</w:t>
      </w:r>
    </w:p>
    <w:p xmlns:w="http://schemas.openxmlformats.org/wordprocessingml/2006/main">
      <w:pPr>
        <w:pStyle w:val="ListParagraph"/>
        <w:numPr>
          <w:ilvl w:val="0"/>
          <w:numId w:val="2"/>
        </w:numPr>
      </w:pPr>
      <w:r>
        <w:t xml:space="preserve">kogenerační jednotky – funkce, využití</w:t>
      </w:r>
    </w:p>
    <w:p xmlns:w="http://schemas.openxmlformats.org/wordprocessingml/2006/main">
      <w:pPr>
        <w:pStyle w:val="ListParagraph"/>
        <w:numPr>
          <w:ilvl w:val="0"/>
          <w:numId w:val="2"/>
        </w:numPr>
      </w:pPr>
      <w:r>
        <w:t xml:space="preserve">spojování měděných rozvodů pomocí tvrdého pájení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3"/>
        </w:numPr>
      </w:pPr>
      <w:r>
        <w:t xml:space="preserve">frontální výklad spojený s projekcí probíraného učiva,</w:t>
      </w:r>
    </w:p>
    <w:p xmlns:w="http://schemas.openxmlformats.org/wordprocessingml/2006/main">
      <w:pPr>
        <w:pStyle w:val="ListParagraph"/>
        <w:numPr>
          <w:ilvl w:val="0"/>
          <w:numId w:val="3"/>
        </w:numPr>
      </w:pPr>
      <w:r>
        <w:t xml:space="preserve">názorné ukázky jednotlivých zařízení a jejich částí,</w:t>
      </w:r>
    </w:p>
    <w:p xmlns:w="http://schemas.openxmlformats.org/wordprocessingml/2006/main">
      <w:pPr>
        <w:pStyle w:val="ListParagraph"/>
        <w:numPr>
          <w:ilvl w:val="0"/>
          <w:numId w:val="3"/>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4"/>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5"/>
        </w:numPr>
      </w:pPr>
      <w:r>
        <w:t xml:space="preserve">práce ve skupinách, jednotlivé týmy vyhodnotí nejvhodnější postup, technologii nebo zařízení pro zadaný účel, poté prezentují před třídou výsledky své práce,</w:t>
      </w:r>
    </w:p>
    <w:p xmlns:w="http://schemas.openxmlformats.org/wordprocessingml/2006/main">
      <w:pPr>
        <w:pStyle w:val="ListParagraph"/>
        <w:numPr>
          <w:ilvl w:val="0"/>
          <w:numId w:val="5"/>
        </w:numPr>
      </w:pPr>
      <w:r>
        <w:t xml:space="preserve">práce s textem (žáci na základě dodaných materiálů písemně vypracují zadané úkoly),</w:t>
      </w:r>
    </w:p>
    <w:p xmlns:w="http://schemas.openxmlformats.org/wordprocessingml/2006/main">
      <w:pPr>
        <w:pStyle w:val="ListParagraph"/>
        <w:numPr>
          <w:ilvl w:val="0"/>
          <w:numId w:val="5"/>
        </w:numPr>
      </w:pPr>
      <w:r>
        <w:t xml:space="preserve">samostatné provádění zadaných prací dvojicí žáků,</w:t>
      </w:r>
    </w:p>
    <w:p xmlns:w="http://schemas.openxmlformats.org/wordprocessingml/2006/main">
      <w:pPr>
        <w:pStyle w:val="ListParagraph"/>
        <w:numPr>
          <w:ilvl w:val="0"/>
          <w:numId w:val="5"/>
        </w:numPr>
      </w:pPr>
      <w:r>
        <w:t xml:space="preserve">samostatné provádění zadaných prací žákem.</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Vytápění. Doporučuje se vyučovat ve třetím ročníku, ale lze jej vyučovat také ve druhém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 náhodně vylosované nebo vyučujícím zadané 3 výsledky učení. Žák zodpoví všechny zadané otázky a případné doplňující otázky učitele.</w:t>
      </w:r>
    </w:p>
    <w:p xmlns:w="http://schemas.openxmlformats.org/wordprocessingml/2006/main" xmlns:pkg="http://schemas.microsoft.com/office/2006/xmlPackage" xmlns:str="http://exslt.org/strings" xmlns:fn="http://www.w3.org/2005/xpath-functions">
      <w:r>
        <w:t xml:space="preserve">Písemná zkouška – průřezový test ze všech výsledků učení, 30 uzavřených otázek. Žák zvolí v každé otázce jednu odpověď.</w:t>
      </w:r>
    </w:p>
    <w:p xmlns:w="http://schemas.openxmlformats.org/wordprocessingml/2006/main" xmlns:pkg="http://schemas.microsoft.com/office/2006/xmlPackage" xmlns:str="http://exslt.org/strings" xmlns:fn="http://www.w3.org/2005/xpath-functions">
      <w:r>
        <w:t xml:space="preserve">Praktická zkouška – zadání montážních prací formou komplexní úlohy, která bude zahrnovat veškeré relevantní práce vzhledem k obsahu učiva. Žák provede zadané montážní práce v požadovaném časovém limitu.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ústní zkoušku:</w:t>
      </w:r>
    </w:p>
    <w:p xmlns:w="http://schemas.openxmlformats.org/wordprocessingml/2006/main" xmlns:pkg="http://schemas.microsoft.com/office/2006/xmlPackage" xmlns:str="http://exslt.org/strings" xmlns:fn="http://www.w3.org/2005/xpath-functions">
      <w:r>
        <w:t xml:space="preserve">každá otázka je hodnocena 5 body (celkem 15 bodů za zkoušku). Hodnotí se úplnost a věcná správnost odpovědi. Počet získaných bodů určí zkoušející na základě standardní klasifikační stupnice školy. Ke splnění ústní zkoušky musí žák získat alespoň 45 % bodů (tj. 7 bodů).</w:t>
      </w:r>
    </w:p>
    <w:p xmlns:w="http://schemas.openxmlformats.org/wordprocessingml/2006/main" xmlns:pkg="http://schemas.microsoft.com/office/2006/xmlPackage" xmlns:str="http://exslt.org/strings" xmlns:fn="http://www.w3.org/2005/xpath-functions">
      <w:r>
        <w:t xml:space="preserve">Pro písemnou zkoušku:</w:t>
      </w:r>
    </w:p>
    <w:p xmlns:w="http://schemas.openxmlformats.org/wordprocessingml/2006/main" xmlns:pkg="http://schemas.microsoft.com/office/2006/xmlPackage" xmlns:str="http://exslt.org/strings" xmlns:fn="http://www.w3.org/2005/xpath-functions">
      <w:r>
        <w:t xml:space="preserve">Každá otázka je hodnocena 1 bodem (celkem 30 bodů za zkoušku). Za každou správně zodpovězenou otázku získá žák 1 bod. Ke splnění písemné zkoušky musí žák získat alespoň 45 % bodů (tj. 14 bodů).</w:t>
      </w:r>
    </w:p>
    <w:p xmlns:w="http://schemas.openxmlformats.org/wordprocessingml/2006/main" xmlns:pkg="http://schemas.microsoft.com/office/2006/xmlPackage" xmlns:str="http://exslt.org/strings" xmlns:fn="http://www.w3.org/2005/xpath-functions">
      <w:r>
        <w:t xml:space="preserve">Pro praktickou zkoušku:</w:t>
      </w:r>
    </w:p>
    <w:p xmlns:w="http://schemas.openxmlformats.org/wordprocessingml/2006/main" xmlns:pkg="http://schemas.microsoft.com/office/2006/xmlPackage" xmlns:str="http://exslt.org/strings" xmlns:fn="http://www.w3.org/2005/xpath-functions">
      <w:r>
        <w:t xml:space="preserve">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 bodového ohodnocení (tj. 45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BAŠTA, Jiří. Topenářská příručka: 120 let topenářství v Čechách a na Moravě. Svazek 1. Praha: GAS, 2001. ISBN 80-86176-82-7.</w:t>
      </w:r>
    </w:p>
    <w:p xmlns:w="http://schemas.openxmlformats.org/wordprocessingml/2006/main" xmlns:pkg="http://schemas.microsoft.com/office/2006/xmlPackage" xmlns:str="http://exslt.org/strings" xmlns:fn="http://www.w3.org/2005/xpath-functions">
      <w:r>
        <w:t xml:space="preserve">BAŠTA, Jiří. Topenářská příručka: 120 let topenářství v Čechách a na Moravě. Svazek 2. Praha: GAS, 2001. ISBN 80-86176-83-5.</w:t>
      </w:r>
    </w:p>
    <w:p xmlns:w="http://schemas.openxmlformats.org/wordprocessingml/2006/main" xmlns:pkg="http://schemas.microsoft.com/office/2006/xmlPackage" xmlns:str="http://exslt.org/strings" xmlns:fn="http://www.w3.org/2005/xpath-functions">
      <w:r>
        <w:t xml:space="preserve">DUFKA, Jaroslav. Vytápění: pro 3. ročník učebního oboru instalatér. 2. přeprac. vyd. Praha: Sobotáles, 2011. ISBN 978-80-86817-43-9.</w:t>
      </w:r>
    </w:p>
    <w:p xmlns:w="http://schemas.openxmlformats.org/wordprocessingml/2006/main" xmlns:pkg="http://schemas.microsoft.com/office/2006/xmlPackage" xmlns:str="http://exslt.org/strings" xmlns:fn="http://www.w3.org/2005/xpath-functions">
      <w:r>
        <w:t xml:space="preserve">LUPTÁK Ladislav. Učební text pro obor Instalatér, 3. ročník [online]. Brno: Střední škola polytechnická, Brno, Jílová 36g, 2016, ISBN 978-80-88058-32-8. Dostupné z: https://ejilova.publi.cz/.</w:t>
      </w:r>
    </w:p>
    <w:p xmlns:w="http://schemas.openxmlformats.org/wordprocessingml/2006/main" xmlns:pkg="http://schemas.microsoft.com/office/2006/xmlPackage" xmlns:str="http://exslt.org/strings" xmlns:fn="http://www.w3.org/2005/xpath-functions">
      <w:r>
        <w:t xml:space="preserve">Publikace, videa a materiály Evropského institutu mědi, https://medenerozvody.cz/</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Celkovou hodinovou dotaci se doporučuje rozdělit na 13 hodin teoretické výuky a 35 hodin (vyučovací týden) praktické výuky.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