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hliníkových (Al) slitin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při obrábění specifických, různorodých materiálů – hliníkových slitin. Žák získá přehled v technologii obrábění těchto slitin.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zvolí nástroje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zvolí systém upnutí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vhodnou technologii a strategii postupu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OBRÁBĚNÍ HLINÍKOVÝCH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1.Základní charakteristika technologie obrábění hliníkových slitin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obrobitelnost hliníkových slitin s ohledem na jejich různorodost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silové poměry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vhodný systém upínání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2.Volba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nástroje – správná specifika geometrie VBD nástroje, možnosti chlazení a mazání řezu, volba nástrojového držáku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3.Volba řezných podmínek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řezných podmínek – správné určení řezných podmínek při obrábění různých typů hliníkových slitin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obrobitelnost hliníkových slitin ve vazbě na chemické složení, mechanické vlastnosti, praktické využití součástí z hliníkových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nástrojových alternativ a řezných podmínek pro různé typy hliníkových slitin s pomocí katalogů výrobců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Návštěva odborníka z praxe s přednáškou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 rámci odborného výcviku zhotoví stejné součásti z více druhů materiálu a porovnají podmínky obrábění (možnosti řezných podmínek, volby nástrojů, upnutí součásti, chlazení..)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Obrábění nerezových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na teorii i praxi v 3.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na teorii i praxi v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 odborných znalostí formou písemné práce, otázky z oblasti vhodných technologií a strategií postupu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2.Praktická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souborná modulární práce - vypracování návrhu pracovního postupu výroby dané součásti s volbou systému upnutí. Návrh volby nástrojů a řezných podmínek. Výroba a obhajoba výsledků kontrolní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klasifikační stupnicí 1-5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katalogy výrobců nástrojů fy. ISCAR a PRAMET.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ITA – elektronická aplikace (online) volby nástrojů a řezných podmínek fy. ISCAR.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výukové texty – Nekovové materiály – hliníkové slitiny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16 hodin (s průběžným přezkoušením)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konzultován s odborníkem z praxe, jeho výuky se zúčastní zástupce fy. ISCAR s odbornou přednáškou k tomuto tématu a zároveň seznámí žáky s využíváním elektronické aplikace ITA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