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Číslicová technika - kombinační a sekvenční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čítače ve VHDL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–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vstupních předpokladů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ze základů logiky. Žáci se naučí pracovat s pojmy logická operace, logický člen, s principy Booleovy algebry, s minimalizací logických funkcí (algebraickou metodou, použitím  Karnaughových map, s obvodovou minimalizací), s De Morganovými zákony, s principy integrovaných obvodů, s kombinačními obvody (obecná charakteristika, kódy, převodník kódů, generátor paritního bitu, binární sčítačka, kodér/dekodér, multiplexer/demultiplexer, realizace a simulace obvodů ve VHDL), se sekvenčními obvody (obecná charakteristika, synchronní/asynchronní, klopné obvody BKO, MKO, AKO, čítače, registry, realizace a simulace obvodů ve VHDL).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Kompetence k učení. Navázáno v RVP na: využívat ke svému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učení různé informační zdroje včetně zkušeností svých i jiných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Kompetence k řešení problémů. Navázáno v RVP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porozumět zadání úkolu nebo určit jádro problému, získat informace potřebné k řešení problému, navrhnout způsob řešení, popř. varianty řešení, a zdůvodnit jej, vyhodnotit a ověřit správnost zvoleného postupu a dosažené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spolupracovat při řešení problémů s jinými lidmi (týmové řešení)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Komunikativní kompetence. Navázáno v RVP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dodržovat jazykové a stylistické normy i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formulovat své myšlenky srozumitelně a souvisle, v písemné podobě přehledně a jazykově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dosáhnout jazykové způsobilosti potřebné pro komunikaci v cizojazyčném prostředí nejméně v jednom cizím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Kompetence využívat prostředky informačních a komunikačních technologií a pracovat s informacemi. Navázáno v RVP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pracovat s osobním počítačem a dalšími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informačních a komunikačních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pracovat s běžným základním a aplikačním programovým vybavením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získávat informace z otevřených zdrojů, zejména pak s využitím celosvětové sítě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Odborné kompetence. Navázáno v RVP na: používali běžné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aplikační programové vybavení, zejména tzv. kancelářské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těchto komeptencí: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pojmy a zákony logiky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principy a důvody minimalizace logických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aplikovat minimalizaci algebraickou metodou nebo s použitím Karnaughových map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principy integrovaných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klasifikovat jednotlivé typy kombinačních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použít kombinační obvody k realizaci logických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VHDL k popisu a realizaci kombinačních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klasifikovat jednotlivé typy sekvenčních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použít sekvenční obvody k realizaci logických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VHDL k popisu a realizaci sekvenčních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základními pojmy a zákony logiky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Booleova algebra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algebraická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Karnaughovy mapy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obvodová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De Morganovy zákony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kombinační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obecná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kódy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převodník kódů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generátor paritního bitu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binární sčítačka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kodér/dekodér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multiplexer/demultiplexer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sekvenční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obecná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synchronní/asynchronní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klopné obvody BKO,MKO,AKO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registry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programovací jazyk VHDL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tvorba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šablony kombinačních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šablony sekvenčních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simulace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principy integrovaných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osvojení tvorby kombinačních a sekvenčních obvodů ve VHDL včetně simulace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tvorba VHDL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praktických příkladech vysvětlí základní pojmy a zákony logiky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a aplikuje zákony Booleovy algebry, De Morganovy zákony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způsoby zápisu logických funkcí a jejich využití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a prakticky aplikuje různé typy minimalizace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princip a funkci kombinačních obvodů typu převodník kódů, generátor paritního bitu, binární sčítačka, kodér/dekodér, multiplexer/demultiplexer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princip a funkci sekvenčních obvodů typu BKO, MKO, AKO, čítač, registr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vybere, konfiguruje a použije vývojové prostředí předvedením postupu při založení VHDL projektu, jeho tvorbě a ověření pomocí simulace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 vhodnou šablonu pro popis kombinačního nebo sekvenčního obvodu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využije programovací jazyk VHDL k realizaci kombinačních a sekvenčních obvodů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 ve VHDL realizaci kombinačního nebo sekvenčního obvodu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doporučen k využití ve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algebraická minimalizace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minimalizace s použitím Karnaughových map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obvodová minimalizace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kombinační obvod ve VHDL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sekvenční obvod ve VHDL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algebraická minimalizace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minimalizace s použitím Karnaughových map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kombinační obvod ve VHDL včetně simulace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sekvenční obvod ve VHDL včetně simulace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zkouška se skládá ze dvou částí (minimalizace a VHDL 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Zkouška se skládá z jedné teoretické a dvou úloh praktické části. Do výsledného hodnocení se počítá hodnocení teoretické části s váhou 7, hodnocení každé praktické části s váhou 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teoretické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praktické části – úloha VHDL projekt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 s omezeným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 s výrazným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řešení praktické úlohy s výrazným využíváním nápovědy ale s chybějící simulací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nezvládnutí praktické projektu VHDL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praktické části – úloha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 minimalizace s omezeným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správný a úplný postup při minimalizaci algebraickou metodou nebo pomocí Karnaughovy mapy s omezeným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úplný postup při minimalizaci algebraickou metodou nebo pomocí Karnaughovy mapy s výrazným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nezvládnutí ani jedné metody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