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Analytická geometrie lineárních útvarů v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způsobilosti získané v modulech Analytická geometrie lineárních útvarů v rovině, Geometrie v prostoru, Rovnice a nerovnice, Goniometrie a trigonometrie.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Analytická geometrie lineárních útvarů je určen žákům oboru vzdělávání M/L0 s více než 10 hodinami matematiky v průběhu vzdělávání, především žákům technických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 Analytická geometrie lineárních útvarů v rovině. Žák přenáší metody známé z analytické geometrie v rovině na řešení geometrických úloh v prostoru, vnímá analogie a rozdíly mezi řešeními v rovině a v prostoru. Naučí se nejen používat analytický popis roviny (normálovým vektorem, obecnou rovnicí), ale i používat metody analytické geometrie v prostoru k řešení úloh se vztahem k oboru vzdělání. K řešení úloh využívá digitální technologie a vhodný počítačový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souřadnice vektoru a znázorní jeho umístění v kartézské soustavě souřadnic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operace s vektory v prostoru – součet vektorů, násobení vektorů reálným číslem, lineární závislost vektorů, skalární součin vektorů (aplikuje znalosti vektorů v rovině), vektorový součin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parametrické vyjádření přímky v prostoru, zdůvodní absenci obecné rovnice přímky v prostoru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zadání sestaví parametrické vyjádření a obecnou rovnici 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analyticky polohové a metrické vztahy bodů, přímek a rovin v prostoru (vypočítá střed úsečky, určí, zda bod leží na přímce, určí a zdůvodní vzájemnou polohu dvou přímek, přímky a roviny, vypočítá vzdálenost bodů, rovnoběžných přímek, rovnoběžných rovin, vypočítá odchylku dvou přímek, přímky a roviny, dvou rovin)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metodami analytické geometrie v prostoru úlohy se vztahem k 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zavedení kartézské soustavy souřadnic v prostoru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vektory v prostoru, skalární a vektorový součin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parametrické rovnice přímky a roviny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obecná rovnice roviny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vzájemná poloha přímek a 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odchylka přímek a 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vzdálenosti v prostoru (dva body, dvě přímky, bod od přímky, bod od roviny, přímky od roviny, dvě roviny)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se vztahem k oboru vzdělání metodami analytické geometrie v 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 pracovními listy nebo samostatné úkoly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mezi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 a testy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digitálními technologiemi a matematickým softwarem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soutěžení, interaktivní testy, párovací hry – např. Matematika s radostí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 žáků s pracovními listy nebo společné úkoly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porozumění učivu a schopnost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musí motivovat žáky k dalšímu zlepšení.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diskuze mezi 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na zadaných úkolech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činnosti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znázorní vektor pomocí soustavy souřadnic v prostoru, vypočítá velikost vektoru, provádí operace s vektory v prostoru – součet vektorů, násobení vektorů reálným číslem, lineární závislost vektorů, skalární součin vektorů, vektorový součin vektorů – 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parametrickou rovnici přímky v prostoru – 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různá analytická vyjádření roviny  a převádí je navzájem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vzájemnou polohu dvou přímek, přímky a roviny, dvou rovin, bodu a přímky, bodu a roviny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vypočítá odchylku dvou přímek, přímky a roviny a odchylku dvou rovin v prostoru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vypočítá vzdálenost bodů, rovnoběžných přímek, rovnoběžných rovin, odchylku dvou přímek, přímky a roviny, dvou rovin – max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metodami analytické geometrie v prostoru úlohy se vztahem k oboru vzdělání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onemocněními,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Kolouchová, J. Řepová, V. Šobr: Matematika pro SOŠ a studijní obory SOU, 5. část. Prometheus Praha. ISBN 978-80-7196-074-4.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2. část. Prometheus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především připraven pro všechny technické obory skupiny M, které mají v průběhu studia více než 10 hodin matematiky. Školy si mohou počet hodin podle svých podmínek upravit.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