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Asistent/ka/, Sekretář/ka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pokladny - pracovní cesty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Asistent/ka, sekretář/ka</w:t>
        </w:r>
      </w:hyperlink>
      <w:r>
        <w:t xml:space="preserve">
(kód: 62-008-M)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29. 06. 2012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odborné moduly: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Desetiprstová hmatová metoda,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textu na počítači,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finančního majetku.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a dovednosti: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desetiprstové ovládání klávesnice,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normalizovaná úprava písemností,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tabulek, grafů,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pokladna, cestovní náhrady.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předpokládá kompetence získané ve všeobecném vzdělávání: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českého jazyka slovem i písmem,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jazyková kultura, kultivovanost osobního projevu,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znalost zpracování dat s využitím textového editoru, tabulkového procesoru, prezentace a internetu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orientován na přípravu k získání profesní kvalifikace „Asistent/ka, sekretář/ka“, kód 62-008-M, a probíhá v souladu s požadavky Národní soustavy kvalifikací. Žáci se v modulu seznámí s náplní práce v této pracovní pozici.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a prohloubení kompetencí k pracovnímu uplatnění, využívání prostředků informačních a komunikačních technologií, rozvíjí komunikativní kompetence a kompetence k řešení pracovních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provádět typické činnosti profese asistent/ka, sekretář/ka, orientuje se ve vedení administrativy a uplatňování firemních procesů, vyřizuje a eviduje korespondenci, používá základní pravidla společenského kontaktu, aplikuje právní normy. Součástí modulu je prohloubení komunikačních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a dovedností k profesnímu uplatnění v soukromých firmách i ve státní správě.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písemnost v textovém editoru,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tabulku v tabulkovém procesoru,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prezentaci čeho a pro koho (např. svého zaměstnavetele pro klienty – v praxi to může být např. své školy pro potenciální studenty),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pozvánku na poradu, prezenční listinu a zápis z pracovní porady,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příkaz ředitele, směrnici, vnitřní sdělení,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platné normy při vyhotovování písemností,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elektronickou poštu,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komunikuje prostřednictvím datové schránky,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objedná kancelářské vybavení a materiál pro sekretariát,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evidenci výdajů sekretariátu v pokladní knize,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vyplní formuláře přípravy a ukončení pracovní cesty,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povinnosti organizace v oblasti BOZP a PO,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jednoduchý organizační řád, vztahy mezi jednotlivými útvary,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příklady rozdělení kompetencí v organizacích,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obecné zásady firemní kultury,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příklady aplikace firemní kultury,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umí vést efektivní telefonický hovor,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příkladu uvede způsob řešení případných konfliktů,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zná a používá základní pravidla společenské etikety  (zdravení včetně podání ruky, představování, oslovování, nabídka a podávání občerstvení),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proces přijímání návštěv,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základní společenské akce, chování hostitele, asistentky a hosta,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zásady sebeprezentace v rámci organizace a ve společnosti,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základní pravidla stolování včetně zasedacího pořádku,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manipulaci s písemnostmi,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systémy vedení spisové služby, spisový řád,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základní pravidla a postupy skartačních řízení a archivace,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a je schopen aktivně používat evropskou směrnici pro GDPR ve vazbě na praxi ve firmách,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 legislativních pravidlech pro zacházení s důvěrnými údaji a obchodním tajemstvím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62-008-M Asistent/ka, sekretář/ka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Vedení administrativy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dat v textovém editoru, tabulkovém procesoru, prezentace,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organizace porad a jednání,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písemnosti při organizaci a řízení podniku,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elektronická pošta a datové schránky,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řízení a organizace práce v sekretariátu, zajištění kancelářského vybavení a materiálu, evidence drobných výdajů sekretariátu,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agenda cestovních náhrad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.2. Uplatňování firemních procesů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povinnosti organizace v oblasti bezpečnosti a ochrany zdraví při práci, požární ochraně,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systém řízení organizace, organizační řád, kompetence,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firemní kultura a její aplikace.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Komunikační dovednosti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efektivní telefonování,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řešení konfliktů souvisejících s plněním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Zásady společenského chování a vystupování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pravidla společenského kontaktu v pracovním prostředí,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etiketa při společenských událostech,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zásady sebeprezentace,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pravidla gastronomie, stolování v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Orientace v legislativních pravidlech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manipulace s písemnostmi,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třídění, zapisování, oběh, vyřizování, podepisování, ukládání, odesílání korespondence,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spisová služba a spisový řád,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skartační řízení, archivace dokumentů,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ochrana osobních údajů – směrnice GDPR a její uplatňování ve firemní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spočívá v kombinaci výukových metod: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slovní – popis, vysvětlování, výklad, rozhovor, tyto metody lze použít u veškerého učiva, zejména v tématech Vedení administrativy (řízení a organizace práce v sekretariátu), Uplatňování firemních procesů (povinnosti organizace v oblasti BOZP a PO, systém řízení organizace, organizační řád, kompetence),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práce s textem – práce s právními normami, použití v tématech Vedení administrativy (písemnosti při organizaci a řízení podniku – ČSN), Orientace v legislativních pravidlech (spisová služba, spisový řád, skartační řízení, archivace, ochrana osobních údajů),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názorně demonstrační – předvádění, použití v tématech Vedení administrativy (organizace porad a jednání, řízení a organizace práce v sekretariátu), Zásady společenského chování a vystupování (základní pravidla, etiketa, sebeprezentace),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heuristické – řešení problémových otázek, lze použít u většiny učiva, zejména v tématech Vedení administrativy (řízení a organizace práce v sekretariátu, zajištění kancelářského vybavení a materiálu), Komunikační dovednosti (efektivní telefonování, řešení konfliktů),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situační – řešení modelových situací, použití u témat Uplatňování firemních procesů (aplikace firemní kultury), Komunikační dovednosti (efektivní telefonování, řešení konfliktů),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praktické – nácvik pracovních dovedností, nácvik pracovních činností, použití v tématech Vedení administrativy a Zásady společenského chování a vystupování u veškerého učiva,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žáků, použití u témat Vedení administrativy (zpracování dat, prezentace, vyhotovení písemností) a Orientace v legislativních pravidlech (třídění, zapisování, oběh, vyřizování, podepisování, ukládání a odesílání korespondence),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skupinová práce žáků, lze použít při nácviku komunikačních dovedností a zásad společenského chování a vystupování.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prolíná teoretická a praktická část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Součástí výuky je využití informačních a komunikačních technologií, výuka probíhá v odborné učebně, kde mají žáci přístup k internetu, výpočetní technika je vybavena textovým editorem, tabulkovým procesorem a programem na tvorbu prezentací. Dále je vhodné při probírání učiva Zásady společenského chování a vystupování využít takovou učebnu, kde je možné provádět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procvičují znalosti a dovednosti, které získali v jiných modulech (vstupní předpoklady), při výkladu jsou vedeni k využívání znalostí z běžného praktického života, samostatně nebo ve skupině řeší problémové otázky a modelové situace. Tabulky, grafy, prezentace a písemnosti žáci vypracují samostatně, vedou evidenci písemností. Žáci pracují s potřebnými právními normami (internet).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zkoušení,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předvedení,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odevzdání požadovaných písemností.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ověřování dosažených výsledků vyplývá z požadavků odborné způsobilosti profesní kvalifikace „Asistent/ka, sekretář/ka“, kód 62-008-M.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zaměřeno na ověření teoretických znalostí: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zpracování dat s využitím textového editoru, tabulkového procesoru, prezentace a internetu,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zápis z průběhu pracovní porady,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vyřizování korespondence, vyhotovení podnikové písemnosti podle odborného zařazení v organizačním systému a podle platných norem,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využívání elektronické pošty a komunikace prostřednictvím datových schránek,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základy řízení a organizace práce v sekretariátu (zajišťování kancelářského vybavení, materiálu a potřeb sekretariátu, vedení prostředků na drobné výdaje sekretariátu a jejich vyúčtování, zajišťování agendy cestovních náhrad v rámci sekretariátu),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povinnosti organizace v oblasti BOZP a PO vůči zaměstnancům,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principy řízení organizace (organizační řády, rozdělení kompetencí v organizacích),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obecné zásady firemní kultury a její aplikace,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pravidla efektivního telefonování,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řešení konfliktů souvisejících s plněním úkolů sekretářky,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pravidla společenského kontaktu v pracovním prostředí (zdravení, představování, oslovování, zasedací pořádek),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 a charakteristika základních společenských akcí,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zásady sebeprezentace v rámci firmy,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pravidla gastronomie – stolování uplatňované v pracovním prostředí, na pracovišti,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pravidla evidování korespondence, smluv a dalších dokumentů,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systémů vedení spisové služby,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pravidla a postupy skartačních řízení, zákon o archivaci,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zákona o ochraně osobních údajů.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zaměřeno na ověření znalostí a dovedností: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povinnosti organizace v oblasti BOZP a PO vůči zaměstnancům,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principy řízení organizace (organizační řády, rozdělení kompetencí v organizacích),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obecné zásady firemní kultury a její aplikace,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pravidla evidování korespondence, smluv a dalších dokumentů,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znalost systémů vedení spisové služby,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pravidla a postupy skartačních řízení, zákon o archivaci,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znalost zákona o ochraně osobních údajů.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je zaměřeno na ověření dovedností: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prokázat znalost zpracování dat s využitím textového editoru, tabulkového procesoru, prezentace a internetu,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vytvořit zápis z průběhu pracovní porady,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zpracovat a vyřídit korespondenci, vyhotovit podnikové písemnosti podle odborného zařazení v organizačním systému a podle platných norem,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prokázat znalost využívání elektronické pošty a komunikace prostřednictvím datových schránek,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aplikovat pravidla efektivního telefonování při simulovaném telefonním hovoru,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prokázat schopnost řešení konfliktů souvisejících s plněním úkolů sekretářky,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předvést základní pravidla společenského kontaktu v pracovním prostředí (například zdravení, představování, oslovování, zasedací pořádek),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demonstrovat základní pravidla gastronomie – stolování uplatňované v pracovním prostředí, na pracovišti.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praktické předvedení je vhodné, aby zkoušející měl připravený soubor modelových situací, v jedné modelové situaci lze ověřit více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a písemném zkoušení a v praktickém předvedení se ověřuje prokázání znalosti českého jazyka slovem i písmem.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zkoušení: hodnocení znalosti teorie, kromě znalostí je hodnocena souvislost ústního projevu, uvádění příkladů, rychlost reagování. Ústní zkoušení je hodnoceno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praktického předvedení: odborná správnost, komunikační dovednost, příjemné vystupování, rychlost reagování, sebeprezentace. U písemností, tabulek, grafů a prezentací se hodnotí vypracování dle právních norem, věcný obsah, stylizace, pravopis. Ústní praktické předvedení je hodnoceno známkou, písemné praktické předvedení % úspěšnosti: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 případě, že ústní zkoušení a ústní praktické předvedení není hodnoceno prospěchem nedostatečným, uspěl v písemném testu a v písemném praktickém předvedení a současně odevzdal všechny požadované písemnosti.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6910 Úprava dokumentů zpracovávaných textovými procesory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o archivnictví a spisové službě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o ochraně osobních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ŠORŇOVÁ, Eva. Abeceda asistentky a sekretářky. COMPUTER PRESS, 2003. ISBN 80-7226-932-1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FLEISCHMANNOVÁ, Emílie. Písemná a elektronická komunikace: pro střední školy a veřejnost. Praha: Fortuna, 2005. ISBN 80-716-8924-6.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texty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479/revize-48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