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hnojení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rostliny, druhy hnojiv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poskytuje žákům široký přehled vědomostí z oblasti výživy a hnojení rostlin, které jsou nutné ke zvládnutí pěstování jednotlivých zemědělských plodin. Učivo částečně navazuje na vědomosti a dovednosti získané v rámci biologie a chemie, má úzký vztah k ochraně rostlin, zpracování zemědělských produktů, ale i k ekonomice.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41-41-M/01 Agropodnikání jsou uvedeny výsledky vzdělávání vztahující se k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zákony ve výživě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význam hlavních živin pro růst a vývoj rostliny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 popíše příjem živin a vody rostlinou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úrodnost půdy podle obsahu živin v půdě a pH půdy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objasní význam hnojení a uvede příklady využití významných hnojiv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a charakterizuje základní druhy průmyslových hnojiv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nejvhodnější způsob výroby a použití statkových hnojiv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živiny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příjem živin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hnojiva statková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hnojiva průmyslová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uskladnění hnojiv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- způsoby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aplikace - bezpečnost při práci s hnojivy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rozpoznávání jednotlivých vzorků hnojiv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základní zákony ve výživě rostlin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základní legislativu týkající se výživy a hnojení rostlin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Objasní význam hlavních živin pro růst a vývoj rostliny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základní živiny pro růst a vývoj rostliny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důležitost jednotlivých živin pro růst a vývoj rostliny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a popíše příjem živin a vody rostlinou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vodní režim rostliny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způsoby přijímání živin rostlinou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Objasní význam hnojení a uvede příklady využití významných statkových hnojiv, skladování a BOZP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jednotlivá statková hnojiva a jejich použití ke konkrétním plodinám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navrhne konkrétní statkové hnojivo k jednotlivým plodinám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navrhuje konkrétní mechanizační prostředek při aplikaci konkrétního statkového hnojiva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Určí a charakterizuje základní druhy průmyslových hnojiv, skladování a BOZP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rozpozná vybrané druhy průmyslových hnojiv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vyjmenuje jednotlivá průmyslová hnojiva a jejich použití ke konkrétním plodinám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Navrhuje nejvhodnější způsob výroby a použití statkových hnojiv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navrhne konkrétní průmyslové hnojivo k jednotlivým plodinám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vypočítá ekonomické dopady při použití jednotlivých způsobů hnojení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navrhuje konkrétní mechanizační prostředek při aplikaci průmyslových hnojiva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při své činnosti uplatňuje práci s textem (učební text, prezentace, pracovní listy, sleduje odborný výklad učitele, pracuje se získanými informacemi, které využívá při popisu zadaného úkolu, prezentuje a zdůvodní své výsledky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se vyučovat v 1. ročníku. Výuka probíhá v případě předmětového uspořádání ŠVP ve vyučovacích předmětech zaměřených na pěstování rostlin a v předmětu praxe, případně v předmětu odborný výcvik (v případě využití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píší průběžné didaktické testy s otevřenými nebo uzavřenými otázkami.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rozpozná 10 předložených druhů – vzorků hnojiv.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musí být z tohoto modulu minimálně 1 x ústně vyzkoušen. 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u testů s otevřenými otázkami dostane žák 4 otázky, může získat maximálně 8 bodů, uspěje při dosažení minimálně 2 bodů; hodnotí se celistvost, správnost a odbornost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testů s uzavřenými otázkami dostane žák 20 otázek, zodpovědět správně musí minimálně 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žák dostane tři otázky, uspěl při správném zodpovězení alespoň 1 otázky. Při zkoušení se hodnotí věcná správnost výkladu pojmů, odborná terminologie,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