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E -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využívaných při tepelném zpracování.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znalosti o tepelných postupech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postupů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druhy tepelných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tepelných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volbu vhodné metody tepelné úpravy v závislosti na surovinách a jejich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tepelných úprav: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páře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tlakovém hrnci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pošírování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troubě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roštu/rožni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fritéze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vaření,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pečení,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chybou.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znalosti a vědomosti žáků. 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testu. Při využití ústního zkoušení formou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Vaření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vodě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páře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tlakovém hrnci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pošírování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Pečení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troubě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roštu/rožni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Smažení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fritéze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Zadělávání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on-line ověření znalostí z jednotlivých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Hana: Technologie přípravy pokrmů 1–6. Praha,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