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Centra umění </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UK-m-3/AH17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osvojení odpovídajících očekáváných výstupů RVP ZV ve vzdělávacích oblastech literární výchova, umění a kultura a člověk a společnost.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spadá do obsahových okruhů Projevy umění a Kultura. Žáci si v průběhu modulu osvojují znalosti a dovednosti o základních kulturních centrech historie i současnosti s důrazem na Českou republiku a region, ve kterém žijí. Získávají orientaci v uměleckých směrech a obdobích ve vztahu k místům jejich rozvoje, vyhledávají informace potřebné k jejich rozlišení. Při vyhledávání informací pracují s tištěnými i elektronickými zdroji. Pro moduly spadající do vzdělávací oblasti Umění a kultura je charakteristická vysoká míra vzájemné provázanosti všech modulů.</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porovná projevy umění v různých uměleckých obdobích a směrech;</w:t>
      </w:r>
    </w:p>
    <w:p xmlns:w="http://schemas.openxmlformats.org/wordprocessingml/2006/main" xmlns:pkg="http://schemas.microsoft.com/office/2006/xmlPackage" xmlns:str="http://exslt.org/strings" xmlns:fn="http://www.w3.org/2005/xpath-functions">
      <w:r>
        <w:t xml:space="preserve">b) lokalizuje s využitím informačních zdrojů důležitá centra umění historie i současnosti;</w:t>
      </w:r>
    </w:p>
    <w:p xmlns:w="http://schemas.openxmlformats.org/wordprocessingml/2006/main" xmlns:pkg="http://schemas.microsoft.com/office/2006/xmlPackage" xmlns:str="http://exslt.org/strings" xmlns:fn="http://www.w3.org/2005/xpath-functions">
      <w:r>
        <w:t xml:space="preserve">c) rozezná významné kulturní památky, kulturní instituce a centra umění v České republice i regionu;</w:t>
      </w:r>
    </w:p>
    <w:p xmlns:w="http://schemas.openxmlformats.org/wordprocessingml/2006/main" xmlns:pkg="http://schemas.microsoft.com/office/2006/xmlPackage" xmlns:str="http://exslt.org/strings" xmlns:fn="http://www.w3.org/2005/xpath-functions">
      <w:r>
        <w:t xml:space="preserve">d) vyhledává a zpracovává informace o umění a kultuře s aktivním využitím informačních technologií.  </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1"/>
        </w:numPr>
      </w:pPr>
      <w:r>
        <w:t xml:space="preserve">Vybrané etapy vývoje umění a kultury s akcentem na literaturu;</w:t>
      </w:r>
    </w:p>
    <w:p xmlns:w="http://schemas.openxmlformats.org/wordprocessingml/2006/main">
      <w:pPr>
        <w:pStyle w:val="ListParagraph"/>
        <w:numPr>
          <w:ilvl w:val="0"/>
          <w:numId w:val="1"/>
        </w:numPr>
      </w:pPr>
      <w:r>
        <w:t xml:space="preserve">světové – evropské – národní – regionální umění.</w:t>
      </w:r>
    </w:p>
    <w:p xmlns:w="http://schemas.openxmlformats.org/wordprocessingml/2006/main" xmlns:pkg="http://schemas.microsoft.com/office/2006/xmlPackage" xmlns:str="http://exslt.org/strings" xmlns:fn="http://www.w3.org/2005/xpath-functions">
      <w:r>
        <w:t xml:space="preserve">Modul je věnován základním centrům kultury a umění v dějinách lidstva, je zaměřen především na euroamerický civilizační okruh (křesťanství, židovská a islámská kultura). Zvláštní pozornost je věnována umění v České republice a regionu, kde se škola nachází.</w:t>
      </w:r>
    </w:p>
    <w:p xmlns:w="http://schemas.openxmlformats.org/wordprocessingml/2006/main" xmlns:pkg="http://schemas.microsoft.com/office/2006/xmlPackage" xmlns:str="http://exslt.org/strings" xmlns:fn="http://www.w3.org/2005/xpath-functions">
      <w:r>
        <w:t xml:space="preserve">Vzhledem k potenciálně širokému obsahovému záběru modulu je potřeba vybrat základní nepodkročitelný obsah vzdělávání v závislosti na podmínkách a potřebách konkrétní školy.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pracovními listy k textům / fotografiím / jiným obrazovým materiálům v tištěné i elektronické formě;</w:t>
      </w:r>
    </w:p>
    <w:p xmlns:w="http://schemas.openxmlformats.org/wordprocessingml/2006/main">
      <w:pPr>
        <w:pStyle w:val="ListParagraph"/>
        <w:numPr>
          <w:ilvl w:val="0"/>
          <w:numId w:val="2"/>
        </w:numPr>
      </w:pPr>
      <w:r>
        <w:t xml:space="preserve">práce s historickými i současnými mapovými materiály;</w:t>
      </w:r>
    </w:p>
    <w:p xmlns:w="http://schemas.openxmlformats.org/wordprocessingml/2006/main">
      <w:pPr>
        <w:pStyle w:val="ListParagraph"/>
        <w:numPr>
          <w:ilvl w:val="0"/>
          <w:numId w:val="2"/>
        </w:numPr>
      </w:pPr>
      <w:r>
        <w:t xml:space="preserve">práce s videoukázkami v televizním archivu;</w:t>
      </w:r>
    </w:p>
    <w:p xmlns:w="http://schemas.openxmlformats.org/wordprocessingml/2006/main">
      <w:pPr>
        <w:pStyle w:val="ListParagraph"/>
        <w:numPr>
          <w:ilvl w:val="0"/>
          <w:numId w:val="2"/>
        </w:numPr>
      </w:pPr>
      <w:r>
        <w:t xml:space="preserve">práce s pracovními listy, úlohami (individuálně i ve skupinách);</w:t>
      </w:r>
    </w:p>
    <w:p xmlns:w="http://schemas.openxmlformats.org/wordprocessingml/2006/main">
      <w:pPr>
        <w:pStyle w:val="ListParagraph"/>
        <w:numPr>
          <w:ilvl w:val="0"/>
          <w:numId w:val="2"/>
        </w:numPr>
      </w:pPr>
      <w:r>
        <w:t xml:space="preserve">rozpoznání základních kulturních památek na základě ukázek;</w:t>
      </w:r>
    </w:p>
    <w:p xmlns:w="http://schemas.openxmlformats.org/wordprocessingml/2006/main">
      <w:pPr>
        <w:pStyle w:val="ListParagraph"/>
        <w:numPr>
          <w:ilvl w:val="0"/>
          <w:numId w:val="2"/>
        </w:numPr>
      </w:pPr>
      <w:r>
        <w:t xml:space="preserve">identifikace uměleckých směrů a období na základě ukázek;</w:t>
      </w:r>
    </w:p>
    <w:p xmlns:w="http://schemas.openxmlformats.org/wordprocessingml/2006/main">
      <w:pPr>
        <w:pStyle w:val="ListParagraph"/>
        <w:numPr>
          <w:ilvl w:val="0"/>
          <w:numId w:val="2"/>
        </w:numPr>
      </w:pPr>
      <w:r>
        <w:t xml:space="preserve">exkurze;</w:t>
      </w:r>
    </w:p>
    <w:p xmlns:w="http://schemas.openxmlformats.org/wordprocessingml/2006/main">
      <w:pPr>
        <w:pStyle w:val="ListParagraph"/>
        <w:numPr>
          <w:ilvl w:val="0"/>
          <w:numId w:val="2"/>
        </w:numPr>
      </w:pPr>
      <w:r>
        <w:t xml:space="preserve">práce s informačními technologiemi, vyhledávačem, webovými stránkami nejvýznamnějších kulturních institucí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porovná projevy umění v různých uměleckých obdobích a směrech;</w:t>
      </w:r>
    </w:p>
    <w:p xmlns:w="http://schemas.openxmlformats.org/wordprocessingml/2006/main" xmlns:pkg="http://schemas.microsoft.com/office/2006/xmlPackage" xmlns:str="http://exslt.org/strings" xmlns:fn="http://www.w3.org/2005/xpath-functions">
      <w:r>
        <w:t xml:space="preserve">v průběhu modulu ověřováno prostřednictvím pracovních listů</w:t>
      </w:r>
    </w:p>
    <w:p xmlns:w="http://schemas.openxmlformats.org/wordprocessingml/2006/main" xmlns:pkg="http://schemas.microsoft.com/office/2006/xmlPackage" xmlns:str="http://exslt.org/strings" xmlns:fn="http://www.w3.org/2005/xpath-functions">
      <w:r>
        <w:t xml:space="preserve">b) lokalizuje s využitím informačních zdrojů důležitá centra umění historie i současnosti;</w:t>
      </w:r>
    </w:p>
    <w:p xmlns:w="http://schemas.openxmlformats.org/wordprocessingml/2006/main" xmlns:pkg="http://schemas.microsoft.com/office/2006/xmlPackage" xmlns:str="http://exslt.org/strings" xmlns:fn="http://www.w3.org/2005/xpath-functions">
      <w:r>
        <w:t xml:space="preserve">v průběhu modulu ověřováno prostřednictvím pracovních listů</w:t>
      </w:r>
    </w:p>
    <w:p xmlns:w="http://schemas.openxmlformats.org/wordprocessingml/2006/main" xmlns:pkg="http://schemas.microsoft.com/office/2006/xmlPackage" xmlns:str="http://exslt.org/strings" xmlns:fn="http://www.w3.org/2005/xpath-functions">
      <w:r>
        <w:t xml:space="preserve">c) rozezná významné kulturní památky, kulturní instituce a centra umění v České republice i regionu;</w:t>
      </w:r>
    </w:p>
    <w:p xmlns:w="http://schemas.openxmlformats.org/wordprocessingml/2006/main" xmlns:pkg="http://schemas.microsoft.com/office/2006/xmlPackage" xmlns:str="http://exslt.org/strings" xmlns:fn="http://www.w3.org/2005/xpath-functions">
      <w:r>
        <w:t xml:space="preserve">v průběhu modulu ověřováno prostřednictvím pracovních listů</w:t>
      </w:r>
    </w:p>
    <w:p xmlns:w="http://schemas.openxmlformats.org/wordprocessingml/2006/main" xmlns:pkg="http://schemas.microsoft.com/office/2006/xmlPackage" xmlns:str="http://exslt.org/strings" xmlns:fn="http://www.w3.org/2005/xpath-functions">
      <w:r>
        <w:t xml:space="preserve">d) vyhledává a zpracovává informace o umění a kultuře s aktivním využitím informačních technologií;</w:t>
      </w:r>
    </w:p>
    <w:p xmlns:w="http://schemas.openxmlformats.org/wordprocessingml/2006/main" xmlns:pkg="http://schemas.microsoft.com/office/2006/xmlPackage" xmlns:str="http://exslt.org/strings" xmlns:fn="http://www.w3.org/2005/xpath-functions">
      <w:r>
        <w:t xml:space="preserve">v průběhu celého modulu hodnoceno prostředky formativního hodnocení</w:t>
      </w:r>
    </w:p>
    <w:p xmlns:w="http://schemas.openxmlformats.org/wordprocessingml/2006/main" xmlns:pkg="http://schemas.microsoft.com/office/2006/xmlPackage" xmlns:str="http://exslt.org/strings" xmlns:fn="http://www.w3.org/2005/xpath-functions">
      <w:r>
        <w:t xml:space="preserve">Výsledky učení a)–c) ověřovány v závěru modulu souhrnným testem / pracovním listem, jehož specifikací jsou předmětné výsledky učení. Základní nastavení specifikace testu je přibližně třetinové zastoupení každého výsledku učení a)–c).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Výsledek učení d) je hodnocen formativně.</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je využíváno pracovních listů (souborů úloh),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w:t>
      </w:r>
    </w:p>
    <w:p xmlns:w="http://schemas.openxmlformats.org/wordprocessingml/2006/main" xmlns:pkg="http://schemas.microsoft.com/office/2006/xmlPackage" xmlns:str="http://exslt.org/strings" xmlns:fn="http://www.w3.org/2005/xpath-functions">
      <w:r>
        <w:t xml:space="preserve">Při závěrečném ověřování dosažených výsledků učení souhrnným pracovním listem /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w:t>
      </w:r>
    </w:p>
    <w:p xmlns:w="http://schemas.openxmlformats.org/wordprocessingml/2006/main" xmlns:pkg="http://schemas.microsoft.com/office/2006/xmlPackage" xmlns:str="http://exslt.org/strings" xmlns:fn="http://www.w3.org/2005/xpath-functions">
      <w:r>
        <w:rPr>
          <w:b/>
        </w:rPr>
        <w:t xml:space="preserve">Převodník dosažené úspěšnosti na známku</w:t>
      </w:r>
    </w:p>
    <w:p xmlns:w="http://schemas.openxmlformats.org/wordprocessingml/2006/main" xmlns:pkg="http://schemas.microsoft.com/office/2006/xmlPackage" xmlns:str="http://exslt.org/strings" xmlns:fn="http://www.w3.org/2005/xpath-functions">
      <w:r>
        <w:t xml:space="preserve">úspěšnost žáka v testu pod 40 % = nedostatečný</w:t>
      </w:r>
    </w:p>
    <w:p xmlns:w="http://schemas.openxmlformats.org/wordprocessingml/2006/main" xmlns:pkg="http://schemas.microsoft.com/office/2006/xmlPackage" xmlns:str="http://exslt.org/strings" xmlns:fn="http://www.w3.org/2005/xpath-functions">
      <w:r>
        <w:t xml:space="preserve">úspěšnost žáka v testu od 40 do 55 % = dostatečný</w:t>
      </w:r>
    </w:p>
    <w:p xmlns:w="http://schemas.openxmlformats.org/wordprocessingml/2006/main" xmlns:pkg="http://schemas.microsoft.com/office/2006/xmlPackage" xmlns:str="http://exslt.org/strings" xmlns:fn="http://www.w3.org/2005/xpath-functions">
      <w:r>
        <w:t xml:space="preserve">úspěšnost žáka v testu od 56 do 70 % = dobrý</w:t>
      </w:r>
    </w:p>
    <w:p xmlns:w="http://schemas.openxmlformats.org/wordprocessingml/2006/main" xmlns:pkg="http://schemas.microsoft.com/office/2006/xmlPackage" xmlns:str="http://exslt.org/strings" xmlns:fn="http://www.w3.org/2005/xpath-functions">
      <w:r>
        <w:t xml:space="preserve">úspěšnost žáka v testu od 71 do 85 % = chvalitebný</w:t>
      </w:r>
    </w:p>
    <w:p xmlns:w="http://schemas.openxmlformats.org/wordprocessingml/2006/main" xmlns:pkg="http://schemas.microsoft.com/office/2006/xmlPackage" xmlns:str="http://exslt.org/strings" xmlns:fn="http://www.w3.org/2005/xpath-functions">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průměrnou a nižší úrovní obtížnosti. Zařazení obtížných úloh by vyvolávalo potřebu snižovat mezní hranici úspěšnosti a použitý evaluační nástroj (test)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učebnice a další výukové materiály dle výběru a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