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daty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Zběhlost ve výpočtech v oboru racionálních čísel s použitím kalkulátoru. Znalost používání IKT.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připravuje žáky na přehledné vyjádření nebo znázornění určitých informací. Cílem je žákům ukázat, jak práce s daty v praxi funguje a že i jim samotným může přinést zajímavé informace. V oborech H je důležité motivovat žáky převážně konkrétními příklady z běžného života, propojit všeobecně vzdělávací část s praktickou složkou (různá měření, sběr dat, …). Na vhodně volených souborech dat si žáci osvojí základní pojmy statistiky tak, aby dokázali u různých souborů určit, co tvoří statistický soubor, jaký je rozsah souboru, co jsou statistické jednotky, jaký znak je sledován, jaká je četnost hodnoty znaku a čím se dá soubor charakterizovat. K znázornění souboru dat a kreslení grafů a diagramů se ve výuce využívá vhodný (na obsluhu nenáročný) software. Sled a náročnost jednotlivých kroků ve výuce a míru samostatnosti žáků při používání IKT učitel volí podle konkrétní vstupní úrovně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porovnává soubory dat, které získal vlastním měřením nebo z různých informačních zdrojů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údaje vyjádřené v tabulkách, grafech a diagramech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čte, vyhodnotí a sestaví tabulky, načrtne diagramy a grafy se statistickými údaji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pojmy: statistický soubor, statistický znak, absolutní a relativní četnost, aritmetický průměr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aritmetický průměr, četnost a relativní četnost znaku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sestrojí za pomocí IKT tabulku a z ní sloupcový nebo kruhový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statistický soubor a jeho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aritmetický průměr, absolutní a relativní četnost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statistická data v tabulkách a grafech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  <w:r>
        <w:rPr>
          <w:b/>
        </w:rPr>
        <w:t xml:space="preserve">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počítačem a jeho periferiemi, pracuje s nápovědou.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práce s tabulkovým procesorem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a úprava grafů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vyhledají a shromáždí potřebné údaje z předložených zdrojů (tabulky, sloupcové, kruhové diagramy); využívají i data, která získali vlastním měřením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čtou a sestavují jednoduché tabulky a diagramy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studují vlastnosti souboru dat na vhodně zvolených konkrétních příkladech a úlohách se vztahem k běžnému životu i k oboru vzdělání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využívají k řešení úloh aktivně IKT, získávají zkušenost a jistotu v praktickém použití IKT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poznávají souvislost mezi znalostmi software IKT a znalostmi z 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výuce využívá učitel i žák ke znázornění souboru dat a kreslení grafů, diagramů vhodný (na obsluhu nenáročný) software. Dobře připravené využití IKT výuku matematiky zefektivní a pro žáky i zatraktivní. Sled a náročnost jednotlivých kroků ve výuce a míru samostatnosti žáků při používání IKT učitel volí podle konkrétní vstupní úrovně znalostí žáků. Podle situace ve skupině žáků učitel všude tam, kde je to možné, vede řízenou diskusi žáků k zadané úloze, k postupu jejího řešení a výsledkům.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  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 souladu s výukovou formou a metodou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úlohy na počítači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 v daném souboru (tabulka, graf, diagram) data požadovaných vlastností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sestaví na základě grafu nebo diagramu tabulku vzájemně souvisejících dat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v hodině, aktivita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grafického znázornění nebo porovnáním dat v tabulce určí vlastnosti souboru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načrtne sloupcový diagram souboru dat zadaný tabulkou – 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pomocí IKT sestrojí sloupcový nebo kruhový diagram souboru dat zadaného tabulkou – max. 10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pomocí IKT vytvoří tabulku rozdělení četností daného souboru – max. 20 bodů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užívá aritmetický průměr, nejmenší a největší hodnotu souboru v úlohách – max.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3. díl. Prometheus, spol. s r.o., Praha 2017. ISBN 978-80-7196-295-3.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 9 hodin MAT + 3 hodiny IKT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žákovských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