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na objednávku z ryb a korýšů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minutek</w:t>
        </w:r>
      </w:hyperlink>
      <w:r>
        <w:t xml:space="preserve">
(kód: 65-004-H)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dodržuje předpisy bezpečnosti práce, uplatňuje požadavky na hygienu, rozlišuje způsoby skladování u jednotlivých druhů potravin. Ovládá charakteristiku, význam ve výživě a rozdělení ryb, korýšů, měkkýšů a hlavonožců.  Ovládá předběžnou úpravu sladkovodních ryb, základní tepelné úpravy (vaření, dušení, pečení) ryb. Vymezí zásady pro úpravu ryb.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žáka k aplikaci získaných teoretických znalostí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vhodný pracovní postup pro daný druh ryby, dodržuje zásady při zpracování ryb, navrhuje vhodné přílohy. Žák postupuje správně a ekologicky při práci s korýši, volí vhodné využití a doplňky.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je, aby žák správně postupoval při přípravě pokrmů na objednávku z ryb, korýšů, měkkýšů a hlavonožců, aby si uvědomil, že při špatném skladování, předběžné úpravě a následném tepelném zpracování může znehodnotit připravovaný pokrm. Další cílem je správná kombinace ryb, korýšů, měkkýšů a hlavonožců s ostatními potravinami, které vyzdvihnou a podpoří chuť připravovaného pokrmu.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Profesní kvalifikace: Příprava minutek 65-004-H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Úprava ryb pro kuchyňské zpracovávání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Organizování práce v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podle RVP 65-51-H/ 01 Kuchař – číšník: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odborné kompetence - 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vzdělávání vychází z Profesní kvalifikace: </w:t>
      </w:r>
      <w:r>
        <w:rPr>
          <w:b/>
        </w:rPr>
        <w:t xml:space="preserve">Příprava minutek 65-004-H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standard: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Zvolit vhodný technologický postup pro přípravu zadaného pokrmu.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Vybrat a použít vhodné suroviny pro připravovaný pokrm.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normování na daný počet porcí podle stanovené receptury.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Vykonat přípravné práce, opracovat suroviny s minimálními ztrátami.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Úprava ryb pro kuchyňské zpracovávání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Provést předběžnou úpravu ryb pro další zpracování dle zadaného pokrmu z ryb.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Dodržet technologický postup zpracování a připravit surovinu pro další kuchyňskou a tepelnou úpravu.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Dodržet technologický postup přípravy pro daný pokrm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Dodržet dobu přípravy, teplotu a množství surovin podle receptur.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Připravit pokrm s typickými požadovanými vlastnostmi včetně vhodné přílohy.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úpravu, estetizaci pokrmu, kontrolu kvality, hmotnosti, senzoricky zhodnotit pokrm před expedicí.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všechny alergeny (v souladu s předpisy) vyskytující se v připravovaných pokrmech.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způsoby skladování a ošetřování suroviny podle hygienických norem.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Organizování práce v provozu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Připravit pracoviště na provoz.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Dodržet posloupnost prací a časový harmonogram.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Uplatňovat postupy založené na principu kritických bodů HACCP.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kompetence podle RVP 65-51-H/ 01 Kuchař – číšník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 - Dbát na bezpečnost práce a ochranu zdraví při práci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Uplatňuje požadavky na hygienu v gastronomii.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uplatňuje požadavky na hygienu při práci s rybami, korýši, měkkýši a hlavonožci,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rozlišuje způsoby skladování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vzdělávání z RVP Kuchař-číšník – zaměření Výroba pokrmů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hospodárně nakládá při práci se surovinami,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ovládá předběžnou úpravu mořských ryb, korýšů, měkkýšů a hlavonožců,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použije vhodný druh úpravy pokrmu (opékání, smažení, gratinování, vaření v rybí várce a v páře)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volí vhodnou přílohu, dohotovuje a esteticky upravuje a expeduje hotové pokrmy.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vzdělávání v 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rozlišuje a charakterizuje ryby z hlediska druhů,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vysvětlí rozdíly ve skladování ryb,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ovládá předběžnou úpravu mořských ryb,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rozlišuje techniky přípravy u jednotlivých druhů ryb,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použije vhodný druh úpravy pokrmu z ryb podle příležitosti, ovládá správný pracovní postup,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doporučí vhodnou přílohu k pokrmům z ryb,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ovládá zásady předběžné úpravy korýšů, měkkýšů a hlavonožců,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postupuje podle stanovených zásad přípravy korýšů, měkkýšů a hlavonožců,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volí správné doplňky a přílohy k tepelně upraveným korýšům, měkkýšům a hlavonožcům.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65-004-H Příprava minutek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Úprava jatečního masa, drůbeže, ryb a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Organizování práce v provozu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Rozpis učiva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Ryby: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rozdíly ve skladování čerstvých, chlazených a mražených ryb,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předběžná úprava mořských ryb,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zásady pro zpracování  mořských ryb,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minutková úprava ryb (opékání, smažení, gratinování, vaření v rybí várce a v páře)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ostatní úpravy ryb vhodné pro minutkovou úpravu,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vhodné doplňky a přílohy k rybám.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Korýši: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předběžná úprava korýšů,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pokrmy z korýšů,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doplňky a přílohy ke korýšům.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Měkkýši a hlavonožci: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předběžná úprava měkkýšů a hlavonožců,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pokrmy z měkkýšů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pokrmy z hlavonožců,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doplňky a přílohy ke korýšům, měkkýšům a hlavonožcům.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při své činnosti uplatňuje práci s textem (prezentace, pracovní sešit, testové úlohy),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při práci pracuje s internetovými zdroji,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při hledání řešení  pracuje se svými znalostmi i znalostmi svých spolužáků,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pracuje se získanými znalostmi při praktických ukázkách,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 předběžnou úpravu ryb,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hospodárně nakládá s potravinami,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správně postupuje při přípravě pokrmu z ryb,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esteticky upravuje pokrm na talíři,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volí vhodnou přílohu k připravovanému pokrmu,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správně zpracovává korýše, měkkýše a hlavonožce,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volí vhodnou tepelnou úpravu korýšů, měkkýšů a hlavonožců,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vybere vhodnou přílohu.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Strategie: deduktivní: výklad, předvedení, procvičení, aplikace v reálném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žáků jsou ověřovány ústně, písemně, testy. Testy mohou být prováděny aktivizujícími metodami pomocí multimédií – mobilní telefon, tablet, přes interaktivní tabuli nebo webové stránky www.hellosmart.com. Žáci pomocí mobilních telefonů v časovém limitu odpovídají na zadanou otázku nebo ve svém zařízení mají testové otázky. Vyhodnocení je prováděno v procentech.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období žák ověřuje teoretické poznatky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Důležitá je schopnost aplikovat teoretické znalosti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studijních výsledků: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testy,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pracovní listy,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příprava pokrmu z ryb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vychází z hodnoticího standardu profesní kvalifikace </w:t>
      </w:r>
      <w:r>
        <w:rPr>
          <w:b/>
        </w:rPr>
        <w:t xml:space="preserve">Příprava minutek 65-004-H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Volba postupu práce, potřebných surovin a zařízení pro přípravu pokrmů.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Úprava ryb pro kuchyňské zpracovávání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Organizování práce v provozu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testů –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100–90 % –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89–80 % – 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79–65 % – 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64–51 % – 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splněný po vykonání teoreticko-praktické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bude rozdělena na dvě části, v první části žák odpoví na testové otázky, v druhé části žák vyhotoví normu a pracovní postup vybraného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vypracuje normu pro zvolený pokrm,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vysvětlí rozdíly v pracovních postupech,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podrobně popíše pracovní postup připravovaného výrobku,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doporučí vhodnou přílohu a doplňky.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70 %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praxi žák připraví pokrm z ryb.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správně postupuje při předběžné úpravě, hospodárně nakládá s potravinami při zpracování,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dodržuje, normu a pracovní postup,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dobře dochutí, zvolí vhodné doplňky pro připravovaný pokrm,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doporučí vhodné přílohy a doplňky k pokrmům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- postup při předběžné úpravě – hospodárnost potravin,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dodržení normy a pracovního postupu,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chuť, volba přílohy a úprava na talíři.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ESCOFFIER, Auguste. </w:t>
      </w:r>
      <w:r>
        <w:rPr>
          <w:i/>
        </w:rPr>
        <w:t xml:space="preserve">Moje francouzská kuchyně</w:t>
      </w:r>
      <w:r>
        <w:t xml:space="preserve">. Hodkovičky [Praha]: Pragma, c2007. ISBN 978-80-7205-240-0.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ŠTUMPF, Eugen. </w:t>
      </w:r>
      <w:r>
        <w:rPr>
          <w:i/>
        </w:rPr>
        <w:t xml:space="preserve">Ryby</w:t>
      </w:r>
      <w:r>
        <w:t xml:space="preserve">. [Praha]: Euromedia group, c2008. 1. vydání. ISBN 978-80-249-0970-7.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SCHERNER, Barbel, WITTMANN, Katrin. </w:t>
      </w:r>
      <w:r>
        <w:rPr>
          <w:i/>
        </w:rPr>
        <w:t xml:space="preserve">Ryby a mořské plody</w:t>
      </w:r>
      <w:r>
        <w:t xml:space="preserve">. Teubner, 2005 ISBN 978-3-8338-1094-7.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SVAČINOVÁ, Jitka. </w:t>
      </w:r>
      <w:r>
        <w:rPr>
          <w:i/>
        </w:rPr>
        <w:t xml:space="preserve">Rybářská kuchařka</w:t>
      </w:r>
      <w:r>
        <w:t xml:space="preserve">. J. a J.. Morava 2003, 1. vydání. ISBN 80-902470-1-6.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Fotodokumentace – Michal Říčánek, hotel International Brno,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9/revize-2012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