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– prostředí CAD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ročníku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23-44-L/01 Mechanik strojů a zařízení,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23-45-L/01 Mechanik seřizovač,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23-41-M/01 Strojírenství,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techniky CAD systému, tedy 3D počítačové modelování, včetně přesného rozměrového a geometrického určení a dodržováním základů normalizace.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ovládání počítačového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postup práce v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různých možností pohledů na modely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správné skicovací roviny,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optimálních skicovacích příkazů pro tvorbu 2D skic,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optimálních a potřebných geometrických vztahů pro jednoznačné určení skici,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nabídku popisových příkazů k rozměrovému určení skici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příslušné počítačové příkazy pro tvorbu 3D modelů,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změní parametry prvku možnostmi ve stromu historie,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Konfiguration Manageru pro tvorbu podobných součástí odlišných rozměrů,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zadává potřebné kóty a tolerance k jednotlivým částem modelu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příslušné počítačové příkazy pro tvorbu referenčních rovin, bodů, os, křivek,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edituje vzdálenosti rovin, umístění os a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</w:t>
      </w:r>
      <w:r>
        <w:t xml:space="preserve">. Prostředí CAD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využití CAD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strom historie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pohledy a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Skica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otevření skici na jednotlivých rovinách,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skicovací nástroje,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geometrické a rozměrové určení skici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příkazy pro tvorbu prvků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editace prvků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konfigurace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modelu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referenční geometrie (základní příkazy pro tvorbu rovin, bodů, os, křivek; využití referenční geometrie pro složité modely)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ovládání počítačového programu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vytvoření pohledů a zobrazení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realizace otevření skici na jednotlivých rovinách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prostředí a strom historie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základní skicovací nástroji a základní příkazy pro tvorbu prvků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základní příkazy pro tvorbu rovin, bodů, os, křivek; a využitím referenční geometrie pro složité modely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využívání Konfiguration Manageru pro tvorbu podobných součástí odlišných rozměrů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prezentace, animace a kinematika počítačových příkazů pro tvorbu referenčních rovin, bodů, os, křivek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 čte a vytváří výkresy součástí, výkresy sestavení, schémata a jiné produkty grafické a technické komunikace používané ve strojírenství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 orientuje se v jednoduchých výkresech a jednoduchých elektrotechnických schématech;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zpracovává k výkresům součástí a sestavení další navazující konstrukční dokumentaci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 využívá Konfiguration Manageru pro tvorbu podobných součástí odlišných rozměrů,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 edituje vzdálenosti rovin, umístění os a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diskuze žáků k řešení při konstrukčních návrzích základní úlohy statiky tuhých těles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 sestaví ucelené řešení praktického úkolu na základě dílčích výsledků; navrhuje a dimenzuje konstrukční prvky strojů a zařízení, kinematických a tekutinových mechanizmů sestavených převážně ze standardních prvků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žáků na zadané seminární práci na téma dle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volí zadání, u kterých postupně narůstá náročnost, žáci pracují na svých počítačích současně s učitelem, který objasňuje vhodnost jednotlivých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jsou žáci vedeni k samostatnému řešení zadávaných úkolů a ve společné diskuzi pak zdůvodňuje každý žák svůj způsob řešení. Zároveň si ve společné diskuzi žáci vyměňují zkušenosti.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Samostatné vytvoření skici plně definované, resp. s vhodně voleným počátkem souřadného systému, se všemi kótami nutnými k určení skici a vhodně volenými geometrickými vazbami.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Samostatné vytvoření modelu dílu s využitím efektivních postupů pomocí CAD systému, např.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správnost, přesnost, pečlivost provedení,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volba efektivních postupů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splnění časového limitu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přesné dodržení zadání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veškeré rozměry a geometrické vazby jsou správné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drobných chyb v rozměrovém nebo geometrickém určení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 v rozměrovém nebo geometrickém určení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chyb v rozměrovém nebo geometrickém určení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 v rozměrovém a geometrickém určení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Základy práce v CAD systému SolidWorks, 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