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k přenosu sil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různých druhů strojních a spojovacích součástí. Úspěšné ukončení 1. a 2.ročníku uvedeného oboru.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pro použití součástí k přenosu sil.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druzích součástek pro přenos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vhodné použití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navrhne nářadí, nástroje a pomůcky k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 orientovat v přípravě součástí pro přenos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rozhodne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strojní součásti ze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k přenosu sil: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Součásti k přenosu sil - hřídel, náboj, pero, klín, spojky, ložiska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značení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uložení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seřízení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Montáže a demontáže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spoje hřídel-náboj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přenos sil pomocí per a klínů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rozdělení per a klínů a jejich použití v praxi.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spoje těsným perem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 ukázkami spoje drážkovou hřídelí, pružné a nepružné spojky a pomocí ložiska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rozeznává jednotlivé druhy součástek pro přenos sil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zhotoví jednotlivých druhy spojení součástí pomocí per a klínů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použije vhodné pomůcky a přípravky pro usnadnění montáže a demontáže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kontroluje, čistí a v případě potřeby upravuje součásti před jejich montáží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slícuje součásti před jejich sestavením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 vzájemnou polohu součástí a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otázky na prověření odborných znalostí z oblasti základních druhů součástí k přenosu sil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s otázkami na určení a návrh nářadí, nástrojů a pomůcky k práci se součástmi na spoje k přenosu sil a na přípravu součástí pro přenos sil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Modulová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samostaná modulová na zadané téma volby vhodné strojní součásti ze Strojnických tabulek k vytvoření spoje pro přenos sil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spojů k přenosu sil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odborný test,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práce se Strojnickými tabulkami, max. 100 %, min 4 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J., a kolektiv: Moderní strojírenství pro školu i praxi,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