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 prodeje zboží a služby obchodu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teoretický přehled o formách prodeje zboží a službách poskytovaných obchodem při prodeji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rozdíly mezi jednotlivými formami prodeje;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služeb podle sortimentu, posoudí jejích význam, uplatnění, výhody i nevýhody;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čtyři základní fáze prodeje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mezi otevřeným a uzavřeným systémem prodeje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základní formy prodeje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určí doplňkové formy prodeje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(určí) pro daný sortiment zboží k vhodnou formu prodeje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druhy služeb obchodu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služeb pro obchod i zákazníka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pojem poradenská služba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zajistí vhodnou službu spojenou s prodejem zboží dle požadavku zákazníka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formy prodeje v otevřeném prodejním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formy prodeje v   uzavřeném systému prodeje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Doplňkové formy prodeje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Služby 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modelové situace a praktická cvičení, prezentace.  Aplikace teoretických poznatků v reálném prostředí obchodu s odbornou podporou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informace z teoretického výkladu vyučujícího a z odborného výcviku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nejasnosti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 aktivní v přípravě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informační technologie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nové informace ze svého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rozčlení formy prodeje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volbu vhodné formy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základní formy prodeje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jejich výhody a nevýhody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samoobslužný prodej, prodej volným výběrem, kombinovaný a pultový prodej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doplňkové formy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 vhodný sortiment zboží pro jednotlivé formy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význam služeb pro obchod a pro zákazníka a popíše 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66-51-H/01 Prodavač - 1. ročník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66-41-L/01 Obchodník,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Písemné zkoušení:</w:t>
      </w:r>
      <w:r>
        <w:t xml:space="preserve"> se bude skládat z otevřených otázek, jejichž součástí budou praktické příklady z reálného pracoviště na téma: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formy prodeje zboží a jejich charakteristika, výhody a nevýhody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doplňkové formy prodeje, charakteristika internetového obchodu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služby obchodu placené, neplacené a zprostředkované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Žákovská prezentace:</w:t>
      </w:r>
      <w:r>
        <w:t xml:space="preserve"> bude obsahovat modelový příklad z praxe na téma: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prodej zboží v různých formách prodeje a služby obchodu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ověřovány tyto znalosti, schopnosti a dovednosti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jmenovat a charakterizovat jednotlivé formy obchodu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 jednotlivým formám přiřadit vhodný prodejní sortiment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vysvětlit význam služeb obchodu a rozčlenit je na placené, neplacené a zprostředkované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jmenovat a popsat jednotlivé služby obchodu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45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formy prodeje zboží a jejich charakteristika, výhody a nevýhody – maximálně 15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sortiment zboží vhodný pro jednotlivé formy prodeje - maximálně 5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doplňkové formy prodeje – maximálně 10 bodů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služby obchodu – maximálně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teoretických znalostí do praktických příkladů z reálného pracoviště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Žákovská prezentace: </w:t>
      </w:r>
      <w:r>
        <w:t xml:space="preserve">žák získá maximálně 30 bodů. Hodnotit se bude po obsahové a věcné stránce, dodržení stanovených parametrů zadaných učitelem (počet stran prezentace, správné obsahové uchopení tématu apod.) a samostatnost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Podmínkou splnění modulu je minimální účast ve výši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 bodů na známku: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Počet bodů</w:t>
            </w:r>
          </w:p>
        </w:tc>
        <w:tc>
          <w:tcPr/>
          <w:p>
            <w:r>
              <w:rPr>
                <w:b/>
              </w:rPr>
              <w:t xml:space="preserve">Známka</w:t>
            </w:r>
          </w:p>
        </w:tc>
      </w:tr>
      <w:tr>
        <w:tc>
          <w:tcPr/>
          <w:p>
            <w:pPr>
              <w:jc w:val="center"/>
            </w:pPr>
            <w:r>
              <w:t xml:space="preserve">75 - 68</w:t>
            </w:r>
          </w:p>
        </w:tc>
        <w:tc>
          <w:tcPr/>
          <w:p>
            <w:pPr>
              <w:jc w:val="center"/>
            </w:pPr>
            <w:r>
              <w:t xml:space="preserve">výborný</w:t>
            </w:r>
          </w:p>
        </w:tc>
      </w:tr>
      <w:tr>
        <w:tc>
          <w:tcPr/>
          <w:p>
            <w:pPr>
              <w:jc w:val="center"/>
            </w:pPr>
            <w:r>
              <w:t xml:space="preserve">67 - 53</w:t>
            </w:r>
          </w:p>
        </w:tc>
        <w:tc>
          <w:tcPr/>
          <w:p>
            <w:pPr>
              <w:jc w:val="center"/>
            </w:pPr>
            <w:r>
              <w:t xml:space="preserve">chvalitebný</w:t>
            </w:r>
          </w:p>
        </w:tc>
      </w:tr>
      <w:tr>
        <w:tc>
          <w:tcPr/>
          <w:p>
            <w:pPr>
              <w:jc w:val="center"/>
            </w:pPr>
            <w:r>
              <w:t xml:space="preserve">52 - 35</w:t>
            </w:r>
          </w:p>
        </w:tc>
        <w:tc>
          <w:tcPr/>
          <w:p>
            <w:pPr>
              <w:jc w:val="center"/>
            </w:pPr>
            <w:r>
              <w:t xml:space="preserve">dobrý</w:t>
            </w:r>
          </w:p>
        </w:tc>
      </w:tr>
      <w:tr>
        <w:tc>
          <w:tcPr/>
          <w:p>
            <w:pPr>
              <w:jc w:val="center"/>
            </w:pPr>
            <w:r>
              <w:t xml:space="preserve">34 - 20</w:t>
            </w:r>
          </w:p>
        </w:tc>
        <w:tc>
          <w:tcPr/>
          <w:p>
            <w:pPr>
              <w:jc w:val="center"/>
            </w:pPr>
            <w:r>
              <w:t xml:space="preserve">dostatečný</w:t>
            </w:r>
          </w:p>
        </w:tc>
      </w:tr>
      <w:tr>
        <w:tc>
          <w:tcPr/>
          <w:p>
            <w:pPr>
              <w:jc w:val="center"/>
            </w:pPr>
            <w:r>
              <w:t xml:space="preserve">19 a méně</w:t>
            </w:r>
          </w:p>
        </w:tc>
        <w:tc>
          <w:tcPr/>
          <w:p>
            <w:pPr>
              <w:jc w:val="center"/>
            </w:pPr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 hranice, tj. 19 a méně.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2005. (pro SOU), 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