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InDesign (+uvedení alternativ vhodných na sazbu tiskovin)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práce v programu Adobe InDesign, základní orientace v programech QuarkXPress a Scribus. Žák se naučí navrhovat stránky, vysázet text, správně připravovat dokumenty pro tisk i digitální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tvoří odpovídající grafické práce v programech Adobe InDesign, QuarkXPress, Scribus.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v programu Adobe InDesign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v programu QuarkXPress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v programu Scribus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 stránky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textem a jeho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textovými rámečky, upravuje textové rámečky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obrázky a objekty a upravuje 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připravuje dokumenty pro tisk i digitální média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při tvorbě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Adobe InDesign: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nového dokumentu,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okno dokumentu – přehled,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definování přednastavení dokumentu,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nástroje pro práci s textem - textový nástroj, nástroj text na cestě, výběr textu, zarovnání textu,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vytváření textových rámečků,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přidávání nových stránek do dokumentu,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přidání značky čísla stránky na vzorovou stránku,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panel Kontrola před výstupem - přehled,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určení tiskových značek,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tisk oblasti spadávky anebo popisu,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vyřazení dokumentu pro tisk brožury,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export do Adobe PDF,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přednastavení Adobe PDF.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QuarkXPress: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nástroje Textový obsah, Objekt, Obrázkový obsah,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paleta Vzhled stránky,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menu Sestava, Exportovat sestavu do PDF.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Scribus: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nástroje Textový rámec, Obrázek,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operace s textem,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operace s objekty,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kontrola před tiskem, export.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výklady - vysvětlování, výklad - princip a ovládání jednotlivých programů, jejich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pozorování, předvádění, projekce - ukázky práce s jednotlivými programy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grafické a výtvarné činnosti - tvorba vlastní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(diskuze, ústní zkoušení)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 grafická 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grafické 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výstupem jsou tři dokumenty připravené pro tisk ve formátu .pdf, každý vytvořený v jiném programu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Adobe InDesign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QuarkXPress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Scribus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téma práce - Vlastní časopis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jeden zaměřený na mladého uživatele,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druhý zaměřený vybranou profesi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třetí zaměřený na seniory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podmínkou je použití textových nástrojů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obrázky a objekty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a následně popíší možnosti práce v jednotlivých programech,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učí se postupy a využívají poznatky při tvorbě vlastní práce s použitím jednotlivých nástrojů v daných programech.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nebo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samostatná grafická práce (výstupem jsou tři dokumenty připravené pro tisk ve formátu .pdf, každý vytvořený v jiném programu  Adobe InDesign, QuarkXPress a Scribus)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navrhování stránek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 s textem a textovými rámečky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 s obrázky a objekty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příprava dokumentů pro tisk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 v programu Adobe InDesign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 v programu QuarkXPress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 v programu Scribus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 grafický projev je estetický, bez větších nepřesností, žák je schopen pracovat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BŘÍZA, Vladimír. </w:t>
      </w:r>
      <w:r>
        <w:rPr>
          <w:i/>
        </w:rPr>
        <w:t xml:space="preserve">Acrobat 7 podrobně a prakticky.</w:t>
      </w:r>
      <w:r>
        <w:t xml:space="preserve"> 1. vyd. Praha: Grada, 2006. 123 s. ISBN 80-247-1938-X.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HASHIMOTO, Alan. </w:t>
      </w:r>
      <w:r>
        <w:rPr>
          <w:i/>
        </w:rPr>
        <w:t xml:space="preserve">Velká kniha digitální grafiky a designu.</w:t>
      </w:r>
      <w:r>
        <w:t xml:space="preserve"> 1. vyd. Brno: Computer Press, 2008. 384 s. ISBN 978-80-251-2166-5.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InDesign. </w:t>
      </w:r>
      <w:r>
        <w:t xml:space="preserve">[online] © 2019 Adobe. [cit. 12.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LOUREKAS, P. a WEINMANNOVÁ, E. </w:t>
      </w:r>
      <w:r>
        <w:rPr>
          <w:i/>
        </w:rPr>
        <w:t xml:space="preserve">QuarkXPress 6 pro Windows a Macintosh. </w:t>
      </w:r>
      <w:r>
        <w:t xml:space="preserve">SoftPress, 2004. 510 s. ISBN 8086497690.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WHITE, R. </w:t>
      </w:r>
      <w:r>
        <w:rPr>
          <w:i/>
        </w:rPr>
        <w:t xml:space="preserve">Beginning Scribus. </w:t>
      </w:r>
      <w:r>
        <w:t xml:space="preserve">Berlín: Springer, 2015. 350 s. ISBN 9781484207239.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