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Cestář – průniky, ořezy, rozdělování a slučování skupin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osvojit si nástroj cestář v Adobe Illustratoru (případně alternativě) a pochopit slučování, odečítání, ořezávání a prořezání objektů, případně slučování a rozdělování skupin objektů.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nástroj cestář v celé škále s použitím libovolného počtu objektů a pravítek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u jednoduchých geometrických tvarů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u složitých a členitých struktur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grafickým softwarem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softwaru při tvorbě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režimy tvarů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sčítání a odčítání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vytvoření doplňku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vyloučení tvarů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rozříznutí a oříznutí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vytvoření obrysu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odečtení objektu na pozadí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používání pravítek v kombinaci s cestářem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používání cestáře v kombinaci s vektorizací složitějších struktur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vytváření vektorových textur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výklady - vysvětlování,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žáků v učivu (diskuze, ústní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vlastní tvorby před spolužáky ve třídě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hodnocená samostatnápráce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pomocí odečítání a sčítání jednoduchých geometrických tvarů vytvořit složitější grafiku - ideálně nějaký opakující se dekor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pomocí vektorizování bitmapové textury vytvořit texturu vektorovou a aplikovat ji na jednoduché, například typografické tvary bez použití ořezové masky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vlastní tvorba (konzultace a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vytvoření tvarové kompozice podle zadání (např. stylizovaný portrét známé osobnosti), v jedné barvě pouze pomocí průniků základních tvarů, jejich prořezávání a ořezávání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vytvoření vlastní kompozice s použitím vektorizace bitmapy a cestáře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samostatná grafická práce žáků s geometrickými tvary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samostatná grafická práce žáků s texturami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samostatný 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odečítání a sčítání jednoduchých geometrických tvarů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tvorba vektorové textury pomocí vektorizování bitmapové textury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aplikace vektorové textury na jednoduché, například typografické tvary bez použití ořezové masky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1 - grafický projev je přesný a estetický, výsledky činnosti jsou kvalitní, pouze s menšími nedostatky, žák je schopen pracovat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2 - grafický projev je zpravidla bez podstatných nedostatků, grafický projev je estetický, bez větších nepřesností, žák je schopen pracovat samostatně nebo s drobnou pomocí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3 - v grafickém projevu se objevují častější nedostatky, grafický projev je méně estetický a má menší nedostatky, žák je schopen pracovat samostatně s větší mírou pomoci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4 - v grafickém projevu se projevují nedostatky, grafický projev je málo estetický, závažné nedostatky a chyby dovede žák s pomocí pedagoga opravit, při samostatném studiu se potýká s obtížemi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- hranice úspěšnosti, grafický projev má vážné nedostatky, chyby nedovede žák opravit ani s pomocí učitele, není schopen samostatného studia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 CREATIVE TEAM. </w:t>
      </w:r>
      <w:r>
        <w:rPr>
          <w:i/>
        </w:rPr>
        <w:t xml:space="preserve">Illustrator CS6: Oficiální výukový kurz.</w:t>
      </w:r>
      <w:r>
        <w:t xml:space="preserve"> Praha: Albatros Media (ComputerPress), 2013. ISBN 978-80-251-3792-5.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SERIF EUROPE Ltd. </w:t>
      </w:r>
      <w:r>
        <w:rPr>
          <w:i/>
        </w:rPr>
        <w:t xml:space="preserve">Affinity Designer Workbook</w:t>
      </w:r>
      <w:r>
        <w:t xml:space="preserve">. New Hampshire: Books Express, 2016, ISBN: 1909581038 / 9781909581036.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 </w:t>
      </w:r>
      <w:r>
        <w:rPr>
          <w:i/>
        </w:rPr>
        <w:t xml:space="preserve">Digitální malířské techniky</w:t>
      </w:r>
      <w:r>
        <w:t xml:space="preserve">. 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