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životního prostředí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PR-m-2/AD23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je znalost učiva vzdělávacích oborů vzdělávací oblasti Člověk a příroda RVP ZV – přírodopisu, chemie a zeměpisu. Vzdělávací modul je univerzálně použitelný pro širokou cílovou skupinu.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zaměřen na vedení žáků k ochraně životního prostředí zejména České republiky a svého regionu, k prevenci znečišťování, poškozování životního prostředí a k důslednému třídění odpadu.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  <w:r>
        <w:br/>
      </w:r>
      <w:r>
        <w:t xml:space="preserve">
Vzdělávací modul má za úkol nejprve seznámit žáky s přírodními a kulturními hodnotami svého regionu, s hospodařením s odpady v České republice a následně vést žáky k ochraně životního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schopni popsat působení životního prostředí na člověka a jeho zdraví a zhodnotit vliv různých činností člověka na jednotlivé složky životního prostředí a nutnost recyklace. Naučí se využívat různé informační zdroje k získávání informací a vyhodnocovat jejich relevanci.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vede k odpovědnosti každého jedince za ochranu přírody, krajiny a životního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  <w:r>
        <w:br/>
      </w:r>
      <w:r>
        <w:t xml:space="preserve">
Vzdělávací modul je určen žákům kategorie vzdělávání E (nižší střední odborné vzdělávání s výučním listem) napříč všemi obory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 modulu:</w:t>
      </w:r>
      <w:r>
        <w:br/>
      </w:r>
      <w:r>
        <w:t xml:space="preserve">
Vzdělávací modul má vztah k dalším modulům, které se zabývají ekologií a environmentální výchovou.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informace o dopadu činností člověka na životní prostředí;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navrhnout změny, týkající se vylepšení životního prostředí ve svém regionu;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a vyhodnotí dotazník, zabývající se tříděním odpadu;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diskutuje k tématu recyklace odpadu;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konkrétním příkladu navrhne řešení vybraného environmentálního problému.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působení životního prostředí na člověka a jeho zdraví;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dopady činností člověka na životní prostředí;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ochrana životního prostředí České republiky a svého regionu;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chráněná území České republiky;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organizace, instituce, zákony zabývající se ochranou životního prostředí;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odpady a nakládání s nimi, recyklace, znečisťující látky;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odpovědnost jedince za ochranu přírody a životního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směřuje k tomu, aby žáci měli vhodnou míru sebevědomí a byli schopni sebehodnocení, jednali odpovědně a přijímali odpovědnost za svá rozhodnutí a jednání, tvořili si vlastní úsudek, byli ochotni klást si otázky a hledat na ně řešení, vážili si života, zdraví, materiálních a duchovních hodnot, dobrého životního prostředí a snažili se je zachovat pro příští generace.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 (není nutné využít všechny):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Důraz je kladen na aktivní zapojení žáků do vzdělávacího procesu. Možnost pracovat ve skupinách.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Zadávání žákovských prací/projektů (např. Jak by vypadal svět za 20 let, kdyby se nerecyklovalo – zvážení plastového odpadu za 1 měsíc v 1 domácnosti).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Realizace dotazníkového šetření zabývajícím se tříděním odpadu sestavení dotazníku, vlastní průzkum mezi kamarády a rodiči a následné vyhodnocení.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Zařazení exkurzí (např. třídička odpadů, Národní zemědělské muzeum v Praze – program RecykLes)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Zařazení projektového dne v přírodě (fotodokumentace znečištění životního prostředí, chápat příčiny a následky jejich poškozování, návrh nápravy, rozumět jedinečnosti svého regionu a jeho potřebám).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skupinové práci budou hodnoceny jednotlivé skupiny a poté navíc i zapojení jednotlivců v rámci dané skupiny.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- navržení vylepšení životního prostředí, řešení vybraného environmentálního problému; 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realizace dotazníkového šetření, zabývajícím se tříděním odpadu  - sestavení a vyhodnocení dotazníku; 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zapojení jednotlivců do praktických činností (např. fotodokumentace)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účast na exkurzi, projektovém dnu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 informace o dopadu činností člověka na životní prostředí;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dokáže navrhnout změny týkající se vylepšení životního prostředí ve svém regionu;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sestaví a vyhodnotí dotazník zabývající se tříděním odpadu;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diskutuje k tématu recyklace odpadu;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konkrétním příkladu navrhne řešení vybraného environmentálního problému.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známkou,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hodnocení prostřednictvím procent: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ze čtyř oblastí je hodnocena zvlášť, hodnocení oblasti tvoří čtvrtinu (25 %) celkového hodnocení: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- navržení vylepšení životního prostředí, řešení vybraného environmentálního problému (25 %); 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sestavení a vyhodnocení dotazníku, realizace dotazníkového šetření zabývajícím se tříděním odpadu (25 %); 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zapojení jednotlivců do praktických činností např. fotodokumentace (25 %);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účast na exkurzi, projektovém dnu (25 %).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 86 … výborný</w:t>
      </w:r>
      <w:r>
        <w:br/>
      </w:r>
      <w:r>
        <w:t xml:space="preserve">
  85 – 70 … chvalitebný</w:t>
      </w:r>
      <w:r>
        <w:br/>
      </w:r>
      <w:r>
        <w:t xml:space="preserve">
  69 – 50 … dobrý</w:t>
      </w:r>
      <w:r>
        <w:br/>
      </w:r>
      <w:r>
        <w:t xml:space="preserve">
  49 – 34 … dostatečný</w:t>
      </w:r>
      <w:r>
        <w:br/>
      </w:r>
      <w:r>
        <w:t xml:space="preserve">
  33 – 0   …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nesplnil modul, pokud se vůbec nezapojil ve skupinové práci při praktických úlohách ani se nepodílel na sestavení dotazníku a vytváření prezentace nebo v celkovém hodnocení získal méně než 34 procent.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KVASNIČKOVÁ, Danuše, Vlastimila MIKULOVÁ a Eva PLACHEJDOVÁ. </w:t>
      </w:r>
      <w:r>
        <w:rPr>
          <w:i/>
        </w:rPr>
        <w:t xml:space="preserve">Životní prostředí: doplňkový text k Základům ekologie</w:t>
      </w:r>
      <w:r>
        <w:t xml:space="preserve">. Havlíčkův Brod: Fragment, 1998. ISBN 80-720-0286-4.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HERČÍK, Miloslav. </w:t>
      </w:r>
      <w:r>
        <w:rPr>
          <w:i/>
        </w:rPr>
        <w:t xml:space="preserve">111 otázek a odpovědí o životním prostředí: chytrá kniha pro studenty, odborné pracovníky a širokou veřejnost</w:t>
      </w:r>
      <w:r>
        <w:t xml:space="preserve">. Ostrava: Montanex, 2004. ISBN 80-722-5123-6.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BRANIŠ, Martin. </w:t>
      </w:r>
      <w:r>
        <w:rPr>
          <w:i/>
        </w:rPr>
        <w:t xml:space="preserve">Základy ekologie a ochrany životního prostředí: učebnice pro střední školy</w:t>
      </w:r>
      <w:r>
        <w:t xml:space="preserve">. 3. vydání. Praha: Informatorium, 1997. ISBN 80-860-7303-3.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QUARG, Martin a kol. </w:t>
      </w:r>
      <w:r>
        <w:rPr>
          <w:i/>
        </w:rPr>
        <w:t xml:space="preserve">Ochrana životního prostředí.</w:t>
      </w:r>
      <w:r>
        <w:t xml:space="preserve"> Praha: Státní nakladatelství technické literatury, 1985.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by mohl být plněn i v rámci projektových dnů.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