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Impresionismus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82–41–M/03 Scénická a výstavní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82–41–M/05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82-41-M/17 Multimediání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 Romantismus, realismus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  Renesance a manýrismus - Itálie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 Renesance a manýrismus - ostatní Evropa a Čechy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 Baroko - Itálie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 Baroko - ostatní Evropa a Čechy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 Antické Řecko a Kréta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 Antický Řím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impresionistické malby a sochy. Žák se seznámí s vývojem společnosti a jejím vlivem na vývoj výtvarného umění. Žák vyjmenuje umělce a díla malířství a sochařství éry impresionismu.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charakterizuje a popíše impresionistické malby a sochy, a vše zařadí do správného historického kontextu.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umělce a díla malířství a sochařství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impresionistická malba ve světě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impresionistická malba v Čechách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impresionistické sochařství ve světě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impresionistické sochařství v Čechách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zařadí je do historického kontextu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vysloví svůj názor na umění impresionismu a jejich dopadu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Umělci a jeho díla dané éry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impresionistická malba 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impresionistická malba v Čechách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impresionistické sochařství 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impresionistické sochařství v Čechách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Historický kontext dané éry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srovnání realismu a impresionismu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Odborné kresby žáků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kompozice jednotlivých malířských a sochařských děl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Dopad umění impresionismu na společnost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porozumění a názor na umění impresionismu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ukázky děl či jednotlivých architektonických prvků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odborné kresby půdorysů staveb a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teoretická část - 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část - porovnání děl a jejich témat s předchozími historizujícími obdobími, výsledky porovnání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závěr - výsledky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zpracování na 3 - 6 stran v četně příloh (schémata, fotografie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se společensko-historickým děním dané éry a definuje její vliv na umění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vyjmenuje nejvýznamější umělce a jejich díla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impresionistickou malbu ve světě a v Čechách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impresionistickou sochu ve světě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umělci dané doby a jejich díla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rozbor díla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kresby kompozice jednotlivých malířských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porovnání děl a jejich témat s předchozími historizujícími obdobími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výsledky porovnání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historický kontext dané éry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kresby kompozice jednotlivých malířských a sochařských děl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dopad umění impresionismu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 – 100%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2 - 83%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3 - 75%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4 - 63%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hranice úspěšnosti zkoušky – 50% správných odpovědí v teoretickém testu nebo ústním zkoušení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</w:t>
      </w:r>
      <w:r>
        <w:rPr>
          <w:i/>
        </w:rPr>
        <w:t xml:space="preserve"> Dějiny výtvarné kultury</w:t>
      </w:r>
      <w:r>
        <w:t xml:space="preserve">. 2. vyd. Praha: Idea servis, 2001. ISBN 80-859-7037-6.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</w:t>
      </w:r>
      <w:r>
        <w:rPr>
          <w:i/>
        </w:rPr>
        <w:t xml:space="preserve">Dějiny umění</w:t>
      </w:r>
      <w:r>
        <w:t xml:space="preserve"> / 8. Praha-Malešice: Svoboda, grafické závody, n.p., závod 5, 1985. ISBN 01-503-85.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CHÄTELET, Albert. </w:t>
      </w:r>
      <w:r>
        <w:rPr>
          <w:i/>
        </w:rPr>
        <w:t xml:space="preserve">Světové dějiny umění</w:t>
      </w:r>
      <w:r>
        <w:t xml:space="preserve">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WALTHER, Ingo F.,</w:t>
      </w:r>
      <w:r>
        <w:rPr>
          <w:i/>
        </w:rPr>
        <w:t xml:space="preserve"> Impresionismus</w:t>
      </w:r>
      <w:r>
        <w:t xml:space="preserve">. Slovart Taschen,2003 (2. vydání), ISBN 3-8228-2574-3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