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vlastního písma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komponování vlastního typu písma. Žák se seznámí s názvoslovím, klasifikací písem, současnými českými a zahraničními tvůrci písmového znaku a určením vhodnosti použití při designu vlastního písma. 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 vlastní písma pomocí mřížky, pravítka, kružítka nebo pomocí šablon i psaní perem nebo štětcem.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typografické názvosloví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 vlastní sestavu abecedy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rodinu písma včetně vyznačovacích řezů – kurzíva, tučný řez, tučná kurzíva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 a provádí písmový znak na různé papírové podklady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 a provádí písmový znak pomocí technik tužky, tuše, barvy aj.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 a provádí písmový znak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sestavu abecedy písmových znaků pomocí 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Sestava abecedy písmových znaků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písmena velké abecedy – majuskule neboli verzálky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písmena malé abecedy – minuskule neboli minusky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akcentované znaky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číslice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interpunkční znaménka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Rodina písma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písmo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vyznačovací řezy – kurzíva, tučný řez, tučná kurzíva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Skici a provedení písmového znaku na různé typy podkladů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čtvrtky a kartony různé gramáže, hrubosti a zrnitost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Skici a provedení písmového znaku různými kresebnými prostředky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tužka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redis pero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ato pero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rondo pero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špička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kulaté (při psaní špičaté)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ploché (při psaní široké)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přírodní čínské štětce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Provedení písmového znaku v různých měřítkách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zvětšování x zmenšování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Provedení písmového znaku pomocí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vychází z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odborný výklad s prezentací a ukázkami (seznámení s tvorbou autorské abecedy a jejími předními českými tvůrci, klasifikace písem, typografické zásady)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písmové skici (1 – 2 práce)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jednotlivé provedení písmového znaku (1 – 2 práce)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provedení vlastní sestavu abecedy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praktická část (provádí sestavu abecedy písmových znaků pomocí písmové osnovy, dbá na čitelnosti a vizuální poutavost)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 až10 stran včetně příloh (vlastní skici, provedení v měřítku, 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seznámí se a následně používá klasifikaci písem a typografické názvosloví, typografické zásady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vymezí vhodnost užití při designu vlastního písma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zvládá vytvořit vlastní sestavu abecedy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skicuje a provádí písmový znak na různé papírové podklady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skicuje a provádí písmový znak pomocí technik tužky, tuše, barvy aj.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skicuje a provádí písmový znak v různých pohledech a měřítkách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provádí sestavu abecedy písmových znaků pomocí písmové osnovy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písmové skici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jednotlivé provedení písmového znaku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provedení vlastní sestavu abecedy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domácí skici a provedení – zmenšené/zvětšené měřítko (2 – 3 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vlastní sestava abecedy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skici a provedení na různé typy podkladů 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skici a provedení různými kresebnými materiály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provedení v různých měřítkách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provedení pomocí mřížky, nebo písmové osnovy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prospěl: splnění zadání (zadaný počet prací, měřítek; zvládnutí skici i provedení písma – věrnost, jednotlivé vzdálenosti, tloušťky tahů a úhly, rozpaly mezi jednotlivými písmeny;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písmena velké abecedy – majuskule neboli verzálky, písmena malé abecedy – minuskule neboli minusky, akcentované znaky, číslice, interpunkční znaménka; základní písmo, vyznačovací řezy – kurzíva, tučný řez, tučná kurzíva)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MERHANT Oldřich, </w:t>
      </w:r>
      <w:r>
        <w:rPr>
          <w:i/>
        </w:rPr>
        <w:t xml:space="preserve">Nauka o písmu</w:t>
      </w:r>
      <w:r>
        <w:t xml:space="preserve">, Státní pedagogické nakladatelství, ISBN: 14-599-74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MERHANT Oldřich, </w:t>
      </w:r>
      <w:r>
        <w:rPr>
          <w:i/>
        </w:rPr>
        <w:t xml:space="preserve">Tvorba typografického písma</w:t>
      </w:r>
      <w:r>
        <w:t xml:space="preserve">, Státní pedagogické nakladatelství, 1.vydání 1957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HLAVSA, Oldřich: </w:t>
      </w:r>
      <w:r>
        <w:rPr>
          <w:i/>
        </w:rPr>
        <w:t xml:space="preserve">Typographia 1-3</w:t>
      </w:r>
      <w:r>
        <w:t xml:space="preserve">, 1. vyd., Praha: SNTL, 1976, 1981,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DYRYNK, Karel: Typograf o knihách,  Praha: Kentaur : Polygrafia, 1993, ISBN: 80-85285-38-X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