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Konstruované písmo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konstrukce písma. Žák se seznámí s klasifikací písem, názvoslovím a určení vhodnost použití konstruovaného písma.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 konstruované písmo pomocí mřížky, pravítka, kružítka nebo pomocí šablon a dovednost psaní velkých nápisů a krátkých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typografické názvosloví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vhodnost užití konstruovaného písma bezserifového (bezpatkového)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vhodnost užití konstruovaného písma serifového (patkového)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a provádí konstruované písmo na různých typech materiálů (papír, plast, omítka) 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a provádí konstruované písmo pomocí technik tuše, barvy, spreje a na různé velikosti formátů v různých pohledech a měřítkách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a provádí  konstruované písmo v různých pohledech a měřítkách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 konstruované písmo pomocí mřížky, pravítka a kružítka nebo pomocí šablon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konstruované 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typografické názvosloví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klasifikace písem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konstruovaného písmo bezserifové (bezpatkové)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konstruované písmo serifové (patkové)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Skici a provedení konstruovaného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kreslicí čtvrtky a kartony různé gramáže, hrubosti a zrnitosti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PVC desky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omítky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Skici a provedení konstruovaného písma různými kresebnými materiály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tužka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fix,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redispero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Provedení konstruovaného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zvětšování x zmenšování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Provedení konstruovaného písma pomocí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mřížky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pravítka a kružítka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pomocí šablon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štětec - psáček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ato pero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dámská špička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vytahovací pero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 a ukázkami (klasifikace písem, druhy konstruovaného písma–lineární bezserifové geometricky konstruované písmo, lineární písmo serifové)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 s použitím odborné literatury – 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písmové skici (1 – 2 práce)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jednotlivé provedení konstruovaného písma 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praktická část (skici a provedení, lineární bezserifové geometricky konstruované písmo, lineární písmo serifové, provedení v různých materiálech a technikách, v různých měřítkách (2 práce), výsledky pozorování)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závěr (výsledky práce):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6 až10 stran včetně příloh (vlastní skici, provedení v měřítku,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a následně používá klasifikaci písem a typografické názvosloví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vymezí vhodnost užití konstruovaného písma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oskicuje a provádí konstruované písmo na různých typech materiálů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skicuje a provádí konstruované písmo pomocí různách technik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skicuje a provádí konstruované písmo v různých pohledech a měřítkách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provádí konstruované písmo pomocí mřížky, pravítka a kružítka nebo pomocí šablon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písmové skici (2 – 3 práce, formát A3)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jednotlivé provedení konstruovaného písma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domácí skici a provedení – zmenšené měřítko (2 – 3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konstruované písmo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skici a provedení konstruovaného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skici a provedení konstruovaného písma různými kresebnými materiály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provedení konstruovaného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provedení konstruovaného písma pomocí mřížky, pravítka a kružítka nebo pomocí šablon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prospěl: splnění zadání (zadaný počet prací, užití materiálů a technik, měřítek; zvládnutí skici i provedení písma – věrnost, jednotlivé vzdálenosti, tloušťky tahů a úhly, rozpaly mezi jednotlivými písmeny; velikost, poměry měřítek)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BERAN, Vladimír: Typografický manuál,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MUZIKA, František: Krásné písmo ve vývoji latinky (I. + II. díl), 1963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SALTZ, Ina: Základy typografie,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MERHANT Oldřich, Nauka o písmu, Státní pedagogické nakladatelství, ISBN: 14-599-74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MERHANT Oldřich, Tvorba typografického písma, Státní pedagogické nakladatelství, 1.vydání 1957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