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víceřadé police dle technického výkresu a technologické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82-m-3/AP75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26. 04. 2016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82-51-L/02 Uměleckořemeslné zpracování dřeva (zaměření - práce truhlářské)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82-51-H/02 Umělecký truhlář a řezbář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Ukončený 1. ročník příslušného oboru vzdělání (82-51-L/02, 82-51-H/02)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dovedností v oblasti zpracování a výroby dřeva, uměleckořemeslného výrobku dle předlohy; předlohou je technický výkres a technologická dokumentace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modul je zaměřen na základní dovednost zpracování a výroby uměleckořemeslného výrobku dle technického výkresu a technologické dokumentace – víceřadá police základními výrobními postupy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modul je zaměřen na širší dovednost zpracování a výroby uměleckořemeslného výrobku dle technického výkresu a technologické dokumentace – víceřadá police speciálními výrobními postupy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užití a výběr různých materiálů k výrobě víceřadé police; využití základních a speciálních nástrojů, nářadí a pomůcek; využití základních a speciálních konstrukcí spojování; uplatnění postupů povrchové úpravy aj.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technický výkres a technologickou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výrobu uměleckořemeslného výrobku dle technického výkresu a technologické dokumentace – víceřadá police základními výrobními postupy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výrobu uměleckořemeslného výrobku dle technického výkresu a technologické dokumentace – víceřadá police speciálními výrobními postupy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využije a odůvodňuje způsob využití různých materiálů k výrobě víceřadé police; použije základní a speciální nástroje, nářadí a pomůcky; použije základní a speciální konstrukce spojování; uplatní postupy povrchové úpravy aj.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82-001-H Umělecký truhlář: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Orientace v technických a výtvarných podkladech pro zhotovování uměleckořemeslných truhlářských výrobků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Zhotovování uměleckořemeslných truhlářských výrobků podle výtvarných návrhů, technické dokumentace nebo vzoru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dřevoobráběcích strojů a strojních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výroba víceřadé police základními výrobními postupy dle technického výkresu a technologické dokumentace; čtení v měřítku zobrazení, čtení výkresu legendy, porozumění kótování, využití a výroba šablon, pauzování, rozkreslení aj.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výroba víceřadé police speciálními výrobními postupy dle technického výkresu a technologické dokumentace; čtení v měřítku zobrazení, čtení výkresu legendy, porozumění kótování, využití a výroba šablon, pauzování, rozkreslení aj.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využití a odůvodnění způsobu využití různých materiálů k výrobě víceřadé police; použití základních a speciálních nástrojů, nářadí a pomůcek; použití základních a speciálních konstrukcí spojování; uplatnění postupů povrchové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řešení podobných typových příkladů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přednes s použitím odborné literatury – obrazové publikace s technologiemi a postupy v truhlářské výrobě, prezentace názorných prací (přímá – předvádí odborný učitel x nepřímá – videoukázky z výroby aj.)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názorné ukázky přípravných postupů a teorie technologií a postupů výroby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názorné ukázky postupů a technologií výroby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tvorba technické dokumentace s konzultací vyučujícího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hodnocené domácích úkolů (konzultace a diskuse)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prezentace vlastní tvorby před spolužáky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orientace žáků v učivu (diskuze, ústní prezentace)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práce: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zpracování technického výkresu uměleckořemeslného výrobku a jeho částí; technický (počítačový) výkres uměleckořemeslného výrobku a jeho částí; šablony, vzory, pauzovací pomůcky aj.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zpracování technického výkresu uměleckořemeslného výrobku a zdobných prvků ve slohovém kontextu dle výtvarného návrhu; technický (počítačový) výkres uměleckořemeslného výrobku a prvků; šablony, vzory, pauzovací pomůcky aj.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výroba uměleckořemeslného výrobku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 – výsledná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splnění zadání – zadaný výrobek odpovídající technickému výkresu a technologické dokumentaci, užití požadovaných materiálů a technik, podkladů a měřítek, respektování předlohy; výběr vhodných technologických postupů, materiálů, konstrukcí a spojovacích prostředků aj., zvládnutí orientačně-studijních a technických (počítačových) výkresů; věrnost, zpracování celku i detailu a výběr a zpracování materiálu; kvalita a způsob zpracování výsledného výrobku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nesplnění zadání, přípravné výkresy zvládne jen s pomocí učitele, výsledná práce vykazují závažné nedostatky, výrobek neodpovídá technickému výkresu a technologické dokumentaci, nedokončení výrobku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NUTSCH, W. </w:t>
      </w:r>
      <w:r>
        <w:rPr>
          <w:i/>
        </w:rPr>
        <w:t xml:space="preserve">Odborné kreslení a základy konstrukce pro truhláře.</w:t>
      </w:r>
      <w:r>
        <w:t xml:space="preserve"> Europa – Sobotáles, 2000. 80-85920-62-X.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PESCHEL, Peter a kol. </w:t>
      </w:r>
      <w:r>
        <w:rPr>
          <w:i/>
        </w:rPr>
        <w:t xml:space="preserve">Dřevařská příručka, tabulky technické údaje.</w:t>
      </w:r>
      <w:r>
        <w:t xml:space="preserve"> Praha – Sobotáles, 2002. ISBN 80-85920-84-0.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JOSTEN, E. </w:t>
      </w:r>
      <w:r>
        <w:rPr>
          <w:i/>
        </w:rPr>
        <w:t xml:space="preserve">Truhlářské konstrukce.</w:t>
      </w:r>
      <w:r>
        <w:t xml:space="preserve"> Grada, 2011. ISBN 80-24729602.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