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Obsluha a programování CNC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23-m-3/AP55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technologie obrábění, znalost technického kreslení, znalost práce na konvenčních obráběcích strojích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naučit žáka dovednostem základních prací na CNC strojích v takovém rozsahu, aby byl schopen samostatně vyrobit naprogramovanou součást, kontrolovat průběh práce, zasáhnout do pracovního procesu a korigovat jeho průběh. Seřizovat korekce nástrojů, řešit posunutí NB.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Pomocí ovládacích prvků ovládá stroj. Upne obrobek a nástroje do nástrojových držáků. V řídicím systému vyhledá a aktivuje program. Vyhledá a otevře tabulku korekcí nástrojů a tabulku posunutí NB, manipuluje s daty: zakládá nové položky, vyplňuje údaje o nástrojích.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Upne obrobek a stanoví posunutí Nulového bodu. Seřídí nástroj do osy. Seřídí korekce nástrojů a zapíše je do tabulek.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program v grafické simulaci. Spustí program v automatickém cyklu a ověří správnost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23-026-H Obsluha CNC obráběcích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 na CNC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Modifikace programů pro CNC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různých druzích CNC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číslicově řízených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Seřizování, ošetřování a údržba CNC obráběcích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výroby: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nástrojů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seřizování do osy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upínání obrobků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ovládání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nástrojových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tabulka posunutí NB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grafická simulace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stroji: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seřizování nástrojů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posunutí NB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aktivace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start programu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kontrola běhu programu a zásah do průběhu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demonstrace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cvičení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individuální práce žáků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výroba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1.1. – zapne stroj a najede referenční body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1.2. – vyhledá a aktivuje program (5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1.3. – vyhledá tabulku korekcí nástrojů a vytvoří nové nástroje podle seřizovacího listu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2.1. – upne nástroje do nástrojových držáků a seřídí je do osy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2.2. – upne obrobek a posune Nulový bod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2.3. – seřídí jednotlivé nástroje – zjistí a zapíše hodnoty jejich korekcí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3.1. – zkontroluje program v grafické simulaci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3.2. – spustí program na stroji v automatickém cyklu a kontroluje jeho průběh (20 b.)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3.3. – zkontroluje správnost rozměrů a opraví korekce podle potřeby (10 b.)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každého dílčího výsledku známkou převodem z bodového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90–100 b. 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80–89 b.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66–79 b.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40–65 b. 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0–39 b. 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HAJNÍČEK, J., KOMÍŽ, S. Technologie strojního obrábění III pro SOU. SNTL, Praha: 1986.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JANŠ, B., RAFTL, K. Technologie II Soustružník kovů, SNTL, Praha: 1961.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kolektiv. Moderní strojírenství pro školu a praxi. EAN: 9788086706191 ISBN:80-86706-19-2 Nakladatel: Europa-Sobotáles cz. s.r.o. Rok vydání: 200712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