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Frézování strojních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23-m-3/AP49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29. 11. 2016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technologie obrábění, znalost technického kreslení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naučit žáka znalostem a dovednostem základních prací na konvenční frézce v takovém rozsahu, aby byl schopen samostatně vyrobit součást svěráku, stanovit pracovní postup, výběr nástrojů a stanovení řezných podmínek.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stroj pomocí ovládacích prvků, upíná obrobky a nástroje;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 potřebné řezné podmínky, vypracuje technologický postup výroby součásti. Provede výběr správných nástrojů podle typu operace;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a upne obrobek z hlediska zásad bezpečnosti a potřeb technologie do správné pomůcky;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frézuje rovinné plochy a pravoúhle spojené plochy. Pomocí přípravků nebo speciálních nástrojů frézuje šikmé plochy;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kontroluje správnost rozměrů a tvaru pomocí vhodných měřidel.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23-023-H Frézování kovových materiálů: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Dodržování bezpečnosti práce, správné používání pracovních pomůcek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 normách a v technických podkladech pro provádění obráběcích operací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 a technologických podmínek frézování, hoblování, protahování a obrážení, potřebných nástrojů, pomůcek a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a kontrola délkových rozměrů, geometrických tvarů, vzájemné polohy prvků a jakosti povrchu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Upínání nástrojů, polotovarů a obrobků a ustavování jejich polohy na různých druzích frézek, hoblovek, obrážeček a protahovaček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frézek, hoblovek, obrážeček a protahovaček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Ošetřování a údržba frézek, hoblovek, obrážeček a protahovaček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Určování výchozích technologických základen polotovarů před jejich obráběním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výroby: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nástrojů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upínání nástrojů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řezné podmínky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upínací zařízení pro obrobky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upínání obrobků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ovládání stroje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technologický postup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Frézování – základní operace: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seřizování nástrojů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zkušební tříska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odměřování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vyrovnání obrobku úhelníkem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Frézování: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rovinné plochy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rovinné plochy navzájem rovnoběžné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rovinné plochy navzájem kolmé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upínací přípravky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šikmé plochy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Kontrola rozměrů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demonstrace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praktická cvičení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výroba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1.1. – zapne stroj  a zařadí otáčky, spustí otáčky vřetena (5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2.1. – vybere podle typu obrobku vhodné nástroje (10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2.2. – stanoví řezné podmínky (10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3.1. – upne správným způsobem obrobek (5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4.1. – ofrézuje protilehlé planparalelní rovinné plochy na rozměr (15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4.2. – ofrézuje hranol se sousedními stěnami navzájem kolmými (15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4.3. – ofrézuje plochu pod úhlem (15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5.1. – zkontroluje správnost vnějších rozměrů (10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5.2. – zkontroluje rovinnost a kolmost ploch (10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5.3. – vypracuje protokol o měření (5 b.)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každého dílčího výsledku známkou převodem z bodového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90–100 b.  …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80–89 b. …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66–79 b. …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40–65 b.  …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0–39 b. 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KOCMAN, Karel. Technologické procesy obrábění. Vyd. 1. Brno: Akademické nakladatelství CERM, 2011. 330 s. ISBN 80-7204-722-2.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