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Prototyp chlazení pomocí Peltiérových článků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nejsou pevně stanoveny. Projekt je vhodný i pro žáky prvních ročníků.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řeší schopnost žáků porozumět zadání, k rozvoji komunikačních schopností při práci se zákazníkem (zadavatelem úkolu), samostatnosti, práce ve skupinách, a získání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Kreativitě při návrhu řešení, schopnosti zvládnout technologii při výrobě, navrhnout a provést měření a provést dokumentaci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navržení a realizace projektu včetně použitých materiálů, strojů, nástrojů a zmapování postupu práce při realizaci.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 i v kolektivu při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problému na odborné úrovni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rešerši existujících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a navrhuje možná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Projednává návrh ze zákazníkem (zadavatelem)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Postupnými kroky sestavuje daný výrobek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jednotlivé technologické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alternativy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nové metody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Ověřuje funkčnost jednotlivých dílčích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postup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zapojení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měření hodnot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dokumentaci o měření – tabulky, grafy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rozsah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vypracování obsahu dílů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zpracování jednotlivých dílů dokumentace včetně obrazové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prezentaci výrobku (reklama, obhajoba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18-011-T Systémový inženýr průmyslového řídicího systému: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Zpracovávání instrukcí pro provoz a údržbu řídicích systémů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struktury a parametrizace řídicího systému v souladu s potřebami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zadání – porozumění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Rešerše existujících řešení – práce s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postupu řešení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komponenty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materiály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Stanovení postupu práce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Zhodnocení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návrhu před zákazníkem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technologického postupu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jednotlivých technologických operací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vhodnosti řešení a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případně jejich revizi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funkčnosti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provedení měření fyzikálních veličin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Vyhodnocení měření, soulad s očekávanými výsledky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dokumentace 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obrázků pro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Analýza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Rešerše stávajících řešení dostupných na 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 – upřesnění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vhodných komponent pro splnění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komponent, rozsah parametrů, cena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řešení – skici, popis, vizualizace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technologických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vybavení ruční dílny pro předpokládané operace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technologických operací, měření, montáž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vhodnosti řešení – tuhost, pevnost, izolace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Ověřování funkčnosti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zhodnocení výrobku – stanovení alternativ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 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Sestavení měřicích obvodů a příprava měřicích přístrojů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měření včetně operativního zápisu naměřených hodnot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Vyhodnocení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Vyhotovení dokumentace s výsledky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Úprava obrázků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 obsahu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stručného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instalační příručky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technického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jednoduché animace s předvedením principu vhodné pro web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prezentace o projektu a závěrečné zprávy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ponechá žákům volnost při řešení úkolu, sleduje ale jejich počínání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pouze v případě, kdy žáci zjevně volí cestu, která nevede k úspěchu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oponentury jednotlivých kroků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pomoci při provádění technologických úkonů, se kterými žáci nemají zkušenosti, předvádí postup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žáky ke kritickému hodnocení a hledání alternativních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navržené metodě měření v podmínkách školy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Překontroluje postupy měření a změřená data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Doporučuje způsob provedení dokumentace 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obsahu jednotlivých částí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oponenturu při tvorbě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Kontroluje úplnost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projekty řešit napříč ročníky. V závěru školního roku seznámit ostatní žáky školy s projektem formou vystoupení na studentské konferenci.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inovativnost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komunikační schopnosti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schopnosti spolupráce a komunikace v rámci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technologických operací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kritického hodnocení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ověřování úspěchu při tvorbě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měřených veličin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správného zápisu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vyhodnocení měření a stanovení výsledku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úplnost provedení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částí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úplnost, přehlednost a technická správnost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řešení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srozumitelnost animace pro web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závěrečné zprávy 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odevzdávání průběžných zpráv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Dopomoc učitele, drobné chyby – velmi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Výrazné chyby, zkažené polotovary, opakované řešení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dopomoc učitele, více zkažených polotovarů, častá bezradnost, lenost – 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ani za neustálé pomoci učitele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Doporučují se manuály výrobce k využívaným produktům.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