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dýh a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výroby dýhy a výroby dýhových sesazenek. Žák se seznámí s technikou postupy výroby jednotlivých dýh.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popíše postup výroby dýh a prakticky sesadí dýhovou sesazenku.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jednotlivé druhy dýh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speciální dýhy (ARO dýhy, mikrodýhy)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postup výroby dýh (řezáním, loupáním, krájením)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typy sesazování dýh (do figury - zrcadlově, za sebou, náhodná skladba - imitace spárovky, ostatní např. po úhlem 45°, šikmo, do různých obrazců)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způsoby výroby sesazování dýh (pomocí papírové pásky, pomocí tavného vlákna, slepením na tupo, sešíváním) 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prakticky sesadí dýhovou sesazenku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Dýhy: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rozdělení dýh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způsoby výroby  dýhy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loupané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krájené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řezané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ARO dýhy a mikrodýhy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Sesazenky: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typy sesazování dýh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do figury (zrcadlově)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za sebou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náhodná skladba (imitace spárovky)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ostatní např. po úhlem 45°, šikmo, do různých obrazců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způsob výroby sesazování dýh
	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pomocí papírové pásky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pomocí tavného vlákna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slepením na tupo</w:t>
      </w:r>
    </w:p>
    <w:p xmlns:w="http://schemas.openxmlformats.org/wordprocessingml/2006/main">
      <w:pPr>
        <w:pStyle w:val="ListParagraph"/>
        <w:numPr>
          <w:ilvl w:val="1"/>
          <w:numId w:val="6"/>
        </w:numPr>
      </w:pPr>
      <w:r>
        <w:t xml:space="preserve">sešíváním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Postup výroby jednotlivých druhů dýh a sesazenek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výroby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druhy dýh dle způsobu výroby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postupy výroby dýh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způsoby sesazování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návrh postupu sesazování dle zvoleného způsobu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teoretická část (teoretický popis tématu)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praktická část (praktické prověření znalostí jednotlivých způsobů výroby, postup sesazování dýhy dle zvoleného způsobu)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závěr (výsledky práce)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6 až 10 stran včetně příloh (schémata, fotografie, aj.)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seznámí se s rozdělením dýh a způsoby výroby dýhy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charakterizuje sesazenky a vyjmenuje druhy a způsoby výroby sesazování dýh 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popíše postup výroby jednotlivých druhů dýh a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( teoretický test) nebo ústní forma zkoušení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pojmy a terminologie dýh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typy sesazení dýh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znalost technologických postupů jednotlivých dýh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znalost technologických postupů výroby dýhových sesazenek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zpracování samostatné 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charakteristika, popis a druhy dýh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charakteristika, popis a typy sesazení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 výroby dýh 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postup výroby dýhových sesazenek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praktické provedení dýhové sesazenky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1 – 100 %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2 – 87 %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3 – 73 %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4 – 58 % správných odpovědí v teoretickém testu nebo ústním zkoušení a správné řešení samostatné práce</w:t>
      </w:r>
    </w:p>
    <w:p xmlns:w="http://schemas.openxmlformats.org/wordprocessingml/2006/main">
      <w:pPr>
        <w:pStyle w:val="ListParagraph"/>
        <w:numPr>
          <w:ilvl w:val="0"/>
          <w:numId w:val="17"/>
        </w:numPr>
      </w:pPr>
      <w:r>
        <w:t xml:space="preserve">hranice úspěšnosti zkoušky – 43 % správných odpovědí v teoretickém testu nebo ústním zkoušení a správné řešení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Technologie, pro 1. ročník SOU oborů zpracování dřeva, Sobotáles, ISBN: 80-85920-74-3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KŘUPALOVÁ Zdeňka, Technologie II, pro 2. ročník SOU oboru truhlář pro výrobu nábytku, Sobotáles, ISBN: 80-85920-91-3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6">
    <w:nsid w:val="099A08C1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