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vad dřeva a posouzení kvality materiálů. Žák se seznámí se základními vadami dřeva a rozdělí vady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základní vady dřeva a posoudí kvalitu materiálu vzhledem k dalšímu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vzniklé během růstu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těžbě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dopravě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skladování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nesprávném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vzniklé poškozením dřevokaznými houbami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poškození hmyzem a cizopasnými rostlinami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Posouzení kvality 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ukázky vad dřeva a na vzorcích, žáci určí danou vadu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a popíše zjištěnou vadu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možnosti použití prověřovaného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 (pozorování, laboratorní cvičení, výsledky pozorování)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 literatury (název, autor, nakladatelství, místo, rok, stránky, ze kterých bylo čerpáno - podle zásad citace – na webu)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a následně popíše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kvalitu materiálu vzhledem k dalšímu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prověření na vzorcích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charakteristika, popis a druhy vad dřeva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posouzení kvality 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