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 státu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63-m-4/AB38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63-41/M02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Co chci a co mohu mít, Jak je na tom naše ekonomika.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Doporučeno absolvování modulu Hospodářské makroregiony, globalizace.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zastřešit konkrétní ekonomické poznatky získané v předchozím studiu a ukázat, jak opatření státu ovlivńují jeho ekonomiku.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bude absolvent schopen porozumět zprávám v odborném ekonomickém tisku.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 příkladech ukáže, jak se projevuje stínová ekonomika, veřejné statky, externality, monopol;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cíle expanzivní a restriktivní politiky;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komentuje aktuální stav veřejného dluhu;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 vypočte nárok na vybranou sociální dávku (například za pomoci kalkulaček na internetu);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 státu ve smíšené ekonomice. Selhání trhu, selhání státu.</w:t>
      </w:r>
      <w:r>
        <w:br/>
      </w:r>
      <w:r>
        <w:t xml:space="preserve">
Vnitřní měnová politika, emise peněz.</w:t>
      </w:r>
      <w:r>
        <w:br/>
      </w:r>
      <w:r>
        <w:t xml:space="preserve">
Soustava veřejných rozpočtů, deficit a přebytek veřejných rozpočtů, veřejný dluh</w:t>
      </w:r>
      <w:r>
        <w:br/>
      </w:r>
      <w:r>
        <w:t xml:space="preserve">
Systém a dávky sociálního zabezpečení.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webovými zdroji, statistickými údaji</w:t>
      </w:r>
      <w:r>
        <w:br/>
      </w:r>
      <w:r>
        <w:t xml:space="preserve">
- výklad</w:t>
      </w:r>
      <w:r>
        <w:br/>
      </w:r>
      <w:r>
        <w:t xml:space="preserve">
- krátké aplikační úlohy</w:t>
      </w:r>
      <w:r>
        <w:br/>
      </w:r>
      <w:r>
        <w:t xml:space="preserve">
- diskuse nad aktuálními otázkami ekonomického vývoje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písemná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průběžné ústní hodnocení skupinové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absolvování písemné práce s hranicí úspěšnosti 50 % a maximální absence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nejen k maturitě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pro maturitní obory středních škol 4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