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Bourání vepřového masa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29-m-3/AM29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(tříleté, 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29 - Potravinářství a potravinářská chemie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66 - Obchod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29-51-E/01 Potravinářská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29-56-H/01 Řezník-uzenář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65-51-H/01 Kuchař-číšník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66-51-H/01 Prodavač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Zpracování masa jatečných zvířat a modul Bourání masa – úvod. Poznatky z Anatomie a fyziologie hospodářských zvířat.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poskytuje žákům základní informace o zpracování jatečně upravených těl prasat. Charakterizuje požadavky na surovinu. Vysvětluje dělení vepřových půlek na dílčí technologické celky a jejich dělení na jednotlivé svaly. Seznámí žáky s požadavky na úpravu vytěženého masa.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RVP pro obor vzdělání 29-51-E/01 Potravinářská výroba jsou tyto výsledky vztahující se k modulu: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a osvětlí pravidla a způsoby dělení, kostění a třídění jednotlivých druhů masa;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objasní význam zrání masa a podstatu změn při zrání masa, uvede průměrnou dobu zrání masa;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obsluhuje jednoduché stroje a zařízení;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rozliší veterinární značení masa;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význam opatření týkajících se kritických bodů ve výrobě.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požadavky na surovinu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Užívá odbornou terminologii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schéma dělení vepřových půlek a popíše jednotlivé dělené části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způsoby oddělení částí masa od celku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tržní druhy vepřového masa pro výsek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dělení vepřové kýty – šálování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dělení vepřové plece – šálování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Pojmenuje kosti hrudní a pánevní končetiny prasete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rozdíly v požadavcích na maso výsekové a výrobní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použití výrobního a výsekového masa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jednotlivé druhy vepřového výrobního masa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Vypočítá výtěžnost masa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význam opatření týkajících se kritických bodů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Charakteristika vepřového masa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Složení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Kvalita a jakostní skupina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Použití do výroby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Použití pro tepelné úpravy v gastronomii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Požadavky na surovinu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Hygienické požadavky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Veterinární požadavky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Změny v mase po porážce, jejich vliv na surovinu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Předběžná úprava vepřových půlek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Kruponované vepřové půlky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Nekruponované vepřové půlky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Bagounský a český řez (stahování hřbetního sádla)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Postup při dělení vepřových půlek na jednotlivé technologické celky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Oddělování jednotlivých částí z vepřové půlky – řezy nožem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Šálování kýty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Šálování plece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Kosti hrudní a pánevní končetiny prasete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Konečná úprava dělených částí vepřových půlek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Vady bouraného děleného masa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Systém HACCP v bourárnách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Výtěžnost a výpočty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výuky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Monologické metody (popis, vysvětlování, výklad)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Dialogické metody (rozhovor, diskuse)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Práce s učebnicí, odbornou literaturou, internetem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Metody názorně-demonstrační: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Model těla jatečného prasete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PowerPointová prezentace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Obraz dělení vepřové půlky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Model jednotlivých partií děleného technologického celku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Videa: na serveru stream.cz – jídlo s.r.o.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Sledují při výkladu PowerPointovou prezentaci, provádí si do ní poznámky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Posuzují jednotlivé způsoby bourání vepřového masa podle účelu a porovnávají je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Seznamují se pomocí obrazové dokumentace s charakteristickými znaky vepřového masa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Seznamují se se složením, kvalitou a jakostí vepřového masa podle tabulek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Posuzují použití masa výrobního do výroby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Uvádí příklady použití výsekového masa pro tepelné úpravy v gastronomii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Seznamují se s požadavky na surovinu (hygienické, veterinární)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Popisují změny v mase po porážce a jejich vliv na surovinu 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Definují předběžnou úpravu vepřových půlek (krupónování, bagounský řez)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Učí se postupům při dělení vepřových půlek na jednotlivé technologické celky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Na základě videoprezentace popisují šálování kýty a plece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Vyhledávají v obrazové dokumentaci kostry prasete jednotlivé kosti hrudní a pánevní končetiny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Seznamují se s konečnou úpravou dělených částí vepřových půlek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Uvádějí vady bouraného děleného masa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Vyhledávají jednotlivá kritéria pro splnění požadavku systému HACCP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Počítají výtěžnost masa s použitím údajů z praxe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vyučovat ve 2.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ověřování znalostí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ověřování znalostí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Rozpoznat a charakterizovat vepřové maso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Popsat charakteristické znaky vepřového masa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Uvést použití výrobního masa pro výrobu masných výrobků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Popsat použití výsekového masa pro tepelné úpravy v gastronomii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Porovnat požadavky na surovinu – hygienické, veterinární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Charakterizovat změny v mase po porážce, jejich vliv na surovinu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Vysvětlit význam předběžné úpravy vepřových půlek (krupónování, bagounský řez) před dělením 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Vysvětlit postupy při dělení vepřových půlek na jednotlivé technologické celky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Popsat možnosti oddělování jednotlivých částí z vepřové půlky – řezy nožem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Vysvětlit význam konečné úpravy dělených částí vepřových půlek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Uvést jednotlivé svalové bloky při šálování kýty a plece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Ukázat a pojmenovat v obrazové dokumentaci kostry prasete jednotlivé kosti hrudní a pánevní končetiny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Uvést na příkladu vady bouraného masa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Uvést kritické body při bourání vepřového masa 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Vypočítat výtěžnost masa pro zadaný příklad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Rozlišit specifická rizika související s manipulací se strojním zařízením a vlastním výkonem pracovní činnosti při bourání masa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