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kreslení - zásady kreslení stavebních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36-m-3/AM01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STAVEBNI KRESLENI - grafické značení, šrafování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KRESLENÍ – kreslení půdorysů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23-55-H/01 Klempíř – stavební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36-52-H/01 Instalatér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36-52-H/02 Mechanik plynových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36-54-H/01 Kameník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36-56-H/01 Kominík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36-58-H/01 Montér vodovodů a kanalizací a obsluha vodárenských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36-59-H/01 Podlahář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36-62-H/01 Sklenář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36-63-H/01 Štukatér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36-64-H/01 Tesař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36-65-H/01 Vodař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36-65-H/01 Montér suchých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36-67-H/01 Zedník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36-67-H/02 Kamnář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36-69-H/01 Pokrývač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39-41-H/01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Normalizace a zobrazování a Stavební konstrukce, nebo odpovídající dovednosti a kompetence.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 modul přinese žákům odborné znalosti a vědomosti potřebné ke čtení technických výkresů, správné orientaci v projektové dokumentaci a následné práci s touto dokumentací ve své odborné praxi. Modul Stavební kreslení směřuje žáky k práci se svou představivostí a prostorovou orientací.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Používá normalizované vyjadřovací prostředky a úpravu technických výkresů při zpracování technické dokumentace;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základních pravidlech pro normalizaci projektování, vysvětlí základní pojmy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znalost zobrazování a kótování ve stavebních výkresech, zejména při jejich čtení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druhy výkresů ve stavební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pojmy formáty výkresů, popis technickým písmem, měřítko výkresů, pracuje a orientuje se v různých druzích čar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Zobrazuje jednoduché stavební konstrukce a objekty na výkresech a náčrtech; Čte jednoduché stavební výkresy; Orientuje se v projektové dokumentaci staveb a přestaveb budov;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druhy stavebních výkresů jako je půdorys, řez, pohled a další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jednotlivé konstrukce a prvky ze stavebního výkresu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ve výkrese – čte a kreslí nosnou stěnu, zateplenou stěnu, dělící stěnu – příčku, rozlišuje jejich funkci a vztah k nosné konstrukci celého systému objektu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ve znázorňování odlišných materiálů s využitím šrafování – tj. grafického značení materiálu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rozlišuje dle vztahu ke konstrukci svislé nosné konstrukce – stěny, sloupy, pilíř a vodorovné nosné konstrukce – desky, trámy, průvlaky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ve čtení základních stavebních výkresů, dokáže popsat daný konstrukční vztah a návaznost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zvládá nakreslit a poté i vysvětlit náčrt konstrukce s využitím získaných znalostí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ve výkresu základových konstrukcí, dokáže rozlišit a popsat rozdíl mezi základovým pasem a patkou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rozumí a zvládne nakreslit a popsat komínové těleso v návaznosti na možný větrací systém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 využitím např. matematických znalostí zvládne stanovit velikosti daných prvků či konstrukcí, určit plochy a objemy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 využitím, např. matematických znalostí, zvládne převody jednotek délkových, plošných i objemových, ale i ostatních technických parametrů stavební konstrukce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na „internetu“, kde dokáže vyhledat potřebné technické informace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rozumí grafickému znázornění reálné situace a předmětů, dokáže je zpracovat do požadovaného měřítka za pomoci nástrojů jako je půdorys, řez, pohled a následně vysvětlit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a pochopení jednoduchých stavebních náčrtů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 kreslení stavebních prvků a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Kotování stavebních výkresů dle měřítka a typu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pro kreslení půdorysů a řezů prvků a konstrukcí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Výplně otvorů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Kreslení oken, dveří, vrat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Půdorysy, sklopené průřezy, řezy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Kreslení svislých konstrukcí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Kreslení nosných stěn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Kreslení dělících stěn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Kreslení stěn nedosahujících stropní konstrukce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Zakreslování obkladů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Značky a označování na výkresech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Kotování obkladů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Zakreslování základových konstrukcí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Kreslení základové spáry, půdorys základů, řez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Zakreslování schodišť – čtení a kreslení půdorysu a řezu schodištěm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Zakreslování střech – krovy, ploché střechy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Konstrukce klasického krovu, hambalek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Plochá střecha – půdorys, řezy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kombinovat.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metody práce s učebnicí, odborným textem, odborným časopisem, výkresovými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použití dataprojektoru a podkladů v elektronické verzi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využití názorných příkladů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(pod dozorem vyučujícího):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práce s ČSN, vyhledání správné technické normy v souvislosti s technologií a pracovním postupem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provádí kreslení stavebních výkresů jednoduché stavby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provádí výpočty ploch a objemů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Odborném (popř. Technickém) kreslení, nebo v „Základech stavebnictví“ – průřezový modul pro všechny stavební obory. Doporučuje se vyučovat v 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průřezová písemná práce ze všech výsledků učení. Práce bude složena z otevřených otázek a úkolů. Úkoly budou tvořeny vypracováním zadaných výkresů.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 splnění písemné zkoušky musí žák získat alespoň 45 % celkového počtu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Antonín. Čítanka výkresů ve stavebnictví. 3. upr. vyd. Praha: Sobotáles, 2004. ISBN 80-86817-06-7.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 3420 – Výkresy pozemních staveb – Kreslení výkresů stavební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