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 medového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Výroba perníků</w:t>
        </w:r>
      </w:hyperlink>
      <w:r>
        <w:t xml:space="preserve">
(kód: 29-043-H)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přípravy medového těsta; modul Medové těsto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 na přípravu, zhotovení a dokončení výrobků z medového těsta různými technologickými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využije teoretické poznatky při zhotovování medového těsta, vyrobí podle příslušné receptury dané výrobky a provede u nich finální dohotovení a ozdobení.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části kompetencí PK Výroba perníků (kód: 29-043-H).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 profesní kvalifikaci Výroba perníků (kód: 29-043-H):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upravuje suroviny pro výrobu perníků, vypočte spotřebu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těsta dle receptur pro výrobu perníků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a tvaruje perníková 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 perníky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výroby daného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připravuje suroviny, zhotoví těsta a výrobky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medové koláčky s pomerančovou náplní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medové perníčky v čokoládě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citronový perník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29-043-H Výroba perníků: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perníkového těsta medového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Výrobky z perníkového těsta medového: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medové koláčky s pomerančovou náplní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medové perníčky v čokoládě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citronový perník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– popis,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Vybírají a připravují suroviny ke zhotovení perníkového těsta medového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přípravu jednotlivých surovin před zpracováním do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procesem odležení těsta z technologického důvodu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Nacvičují zhotovování těst a tvarování výrobků pod dohledem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způsoby tvarování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Rozlišují základních pět fází přípravy perníkového těsta (proces odležení těsta, úprava těsta k pečení, způsoby tvarování těsta, parametry pečení jednotlivých výrobků – čas, teplota, průběh pečení)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výrobky z medového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Seznamují se s průběhem pečení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Určují parametry pečení jednotlivých výrobků – čas, teplota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Poznávají základní 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znalostí doplňujícími otázkami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zkouška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žáků v rámci odborného výcviku spočívá především v předvedení praktických dovedností při výrobě výrobků z perníkového těsta medového. Důraz je kladen na odbornou správnost, samostatnost, dodržování zásad BOZP, hygieny a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 medové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výroby daného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Zhotovit, provést dohotovení a zdobení těchto výrobků: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medové koláčky s pomerančovou náplní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medové perníčky v čokoládě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zdobený perník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citronový perník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se standardní kvalita zhotovených výrobků, dodržování hygienické praxe v rámci bezpečnosti potravin,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Altera, Libuše Alterová – TECHNOLOGIE POTRAVINÁŘ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Marie Šebelová – POTRAVINY A 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Hana Semrádová, Věra Měsíčková – TECHNOLOGIE CUKRÁŘSKÉ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Pečení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8/revize-215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