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41-m-3/AA97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o pěstovaných ovocných druzích, zelenině a okrasných rostlinách.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žáka tak, aby po jeho absolvování: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Popsal možné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Popsal metody ochrany rostlin s uvedením těch, které jsou šetrnější k životnímu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Vyjmenoval nejvýznamnější choroby a škůdce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Ovládal možnosti regulace plevelů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obecná část informací a poznatků – základní pojmy, projevy a příznaky chorob rostlin nebo jejich napadení škůdci, metody ochrany s rozdělením a charakteristikou prostředků ochrany rostlin, rozdělením a popisem jednotlivých škodlivých činitelů. Následuje speciální část zaměřená na možnosti a způsoby ochrany proti škodlivým činitelům v jednotlivých odvětvích zahradnické produkce – ovocnictví, zelinářství, květinářství a okrasných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(OVU)</w:t>
      </w:r>
      <w:r>
        <w:t xml:space="preserve"> (ve vazbě na RVP)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metody ochrany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nejvýznamnější choroby a škůdce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možnosti regulace plevelů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  <w:r>
        <w:t xml:space="preserve"> (44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Význam a poslání ochrany rostlin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Škodliví činitelé (8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Podmínky a příčiny vzniku chorob a poruch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2.3 Metody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2.4 Pesticidy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2.5 Biologická ochrana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Choroby rostlin (12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3.1. Virózy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3.2. Bakteriózy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3.3. Houbové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   Škůdci rostlin (16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4.1. Háďátka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4.2. Plži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4.3. Roztoči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4.4. Hmyz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5.   Regulace plevelů (6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5.1. Metody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5.2. Použití herbicidů v zahradních kulturách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cvičení</w:t>
      </w:r>
      <w:r>
        <w:t xml:space="preserve"> (12 hodin)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 běžné učebně, vybavené počítačem a dataprojektorem, učitel v rámci výkladu využívá demonstrační metody - prezentace spojené s ochranou rostlin. Během výkladu si žáci zapisují poznámky a odkazy na další možné studijní podklady na Internetu. V průběhu výuky probíhá rovněž dialog mezi žákem a učitelem, zejména při uvádění známých chorob nebo škůdců a tedy s využitím vlastních zkušeností žáků z odborného výcviku apod. Žáci pracují dle možností vegetačního období i v rámci teoretické výuky s konkrétními ukázkami projevů chorob či škůdců na letorostech, listech, plodech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aktivnější zapojení žáků do procesu vzdělávání je doporučena práce s atlasy, herbáři chorob a škůdců. V tomto případě jsou žáci rozděleni do skupin nejvýše po čtyřech členech na jeden atlas a dle pokynu učitele vyhledávají choroby a škůdce na konkrétních rostlinách. Získané informace si zapisují. Žáci skupiny seznámí se svými závěry ostatní skupiny. Každá skupina má přidělenu jinou chorobu či jiného škůdce. Možné je i využití tabletů v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problematiky regulace plevelů bude výuka realizována převážně frontálně s využitím znalostí plevelných rostlin a důrazem na způsoby likvidace plevelů v zahradnictví.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je žákům poskytována zpětná vazba učitelem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podmínky vzniku a příčin chorob včetně možností výskytu škůdců v zahradnických kulturách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různými typy a projevy onemocnění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metody metodami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jednotlivé skupiny pesticidů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Pochopí zásady uplatnění biologických metod v ochraně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výskytem nejčastějších virových chorob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bakteriálními a houbovými chorobami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základní druhy škůdců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Zopakuje si a vyjmenuje nejčastější plevelné rostliny v zahradnictví a možnosti zabránění jejich výskytu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 základní přehled o herbicidech používaných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 rámci odborného výcviku žáků. Ti pracují jednotlivě nebo ve dvojicích a určují jednotlivé druhy chorob nebo poškození částí rostlin škůdci. K této činnosti mají k dispozici příruční mikroskopy, lupy. K získání přírodního materiálu je vhodný areál školního zahradnictví včetně krytých prostor, k určování, vyhodnocování a zakládání herbářových položek slouží běžná učebna, vybavená atlasy chorob a škůdců, případně tablety s přístupem k Internetu, lupami a příručními mikroskopy. Veškerá tato činnost probíhá ve spolupráci s učitelem a pod jeho kontrolou.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praktické výuky si zakládá každý žák herbář, který zahrnuje právě 10 vzorků správně určených chorob a škůdců rostlin celkově. Poměrné zastoupení chorob a škůdců není stanoveno. U každé položky bude uveden standardně používaný vědecký název choroby nebo škůdce, místo a čas sběru. Herbář vypracovává každý žák samostatně, nezbytná je spolupráce s učitelem. Herbářové položky nesmí vykazovat známky plísní a hnilob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Poznávají a určují jednotlivé choroby okrasných rostlin, ovocných dřevin a zeleniny vizuálně s pomocí lupy nebo příručního mikroskopu a vytvářejí herbář s ukázkami částí rostlin poškozených chorobami či škůdci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lze realizovat v jednotlivých odborných vyučovacích předmětech zaměřených na květinářství, sadovnictví, ovocnictví, zelinářství. Doporučuje se k uplatnění především ve 3. ročníku oboru kategorie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vzdělávání bude k dispozici běžná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bude ověřena formou písemného testu po ukončení celého modulu. Ověřování teoretické části zahrnuje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ochrany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nejvýznamnějších chorob a škůdců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regulace plevelů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bude ověřována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formou poznávání chorob a škůdců.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předložením herbáře s ukázkami chorob a škůdců na rostlinách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– při jeho sestavování bude kladen důraz na často a opakovaně se vyskytující choroby a škůdce na běžných zahradnických rostlinách. Rozhodující je zapamatování si a pochopení základních příznaků napadení rostliny. K pojmenování choroby či škůdce je v zadání i odpovědi přípustný i český název. U problematiky regulace plevelů budiž kladen důraz na možnosti likvidace plevelů v zahradnictví. Pro test bude vytvořen minimální počet 20 otázek, s 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nad 90%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76-90%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   56-75%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    36-55%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    0-35% 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 bude pro poznávání chorob a škůdců předložen minimální počet 5 vzorků rostlin napadených chorobami v olistěném stavu a 5 vzorků rostlin po napadení škůdci. Použití herbářových položek nebo fotografií pro poznávání je přípustné. Ke splnění této části je nezbytná úspěšná identifikace 60% chorob a 60% škůdců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úspěšného splnění praktické části je i předložení žákovského herbáře s počtem minimálně 10 položek s 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8-10 položek bez známek zaplísnění či hniloby, správně určených a popsaných – 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položek z 10 s drobnými chybami, stopami plísní či nesprávného postupu při lisování – hodnocení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položek z 10 s drobnými chybami při popisu, stopami plísní apod. – hodnocení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a méně položek z 10 s chybami v určení či popisu, stopami plísní či nesprávného vylisování položek – hodnocení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je splnění části teoretické (test)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ŠTAMBERKOVÁ, Jiřina. Ochrana zahradních rostlin II: plodiny a jejich škodliví činitelé. Mělník: Vyšší odborná škola zahradnická a Střední zahradnická škola ve spolupráci s nakl. Rebo, 2012. ISBN 978-80-904782-6-8.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