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Globální problémy lidstva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PR-m-4/AK85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 úrovni základního vzdělávání – fyziky, chemie, přírodopisu a zeměpisu (geografie).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seznámení se žáků se základním rozdělením globálních problémů na intersociální, antroposociální a ekosociální problémy. Cílem výuky je, aby žáci pochopili, že mnohé problémy se týkají celé lidské civilizace a jsou řešitelné pouze celosvětovým úsilím. Cílem modulu je ukázat žákům, jak je lidstvo propojeno s planetou Zemí.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 problematikou globálních problémů lidstva – s jejich ekonomickou, sociální a environmentální dimenzí, a na toto navazující problematikou narušených vazeb mezi přírodou a lidskou civilizací. Žáci jsou schopni zásadní problémy samostatně identifikovat, definovat jejich negativní vliv na životní prostředí a umí navrhnout opatření vedoucí k eliminaci těchto problémů.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přehled o intersociálních problémech (problém války, socioekonomické zaostalosti rozvojových zemí, problém mezinárodní zadluženosti), antroposociálních problémech (problém chudoby, epidemií, mezinárodní migrace, terorismu) a ekosociálních problémech (problém populační, potravinový, surovinový, energetický a ekologický). Vzdělávání směřuje k předcházení negativních jevů (proti konzumnímu způsobu života, užívání návykových látek) a k odmítnutí lhostejných nebo negativních projevů k životnímu prostředí.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realizaci modulu je kladen důraz na pochopení zásadního významu přírody a životního prostředí pro člověka. Žák je seznámen se základními ekologickými zákonitostmi a s negativními dopady působení člověka na přírodu a životní prostředí. Vzdělávací modul usnadňuje žákům pochopení provázanosti vztahů v přírodě, pomáhá vytvářet pozitivní vztah k přírodě a aktivní vztah k ochraně životního prostředí a učí žáky aplikovat získané vědomosti a dovednosti při řešení profesních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M (střední odborné vzdělávání s maturitou)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globální problémy lidstva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příčiny vzniku globálních problémů lidstva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pojmy intersociální problémy, antroposociální problémy a ekosociální problémy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základní globální problémy – populační vývoj, potravinový problém, energetický problém, problém globální chudoby, šíření epidemií, války, mezinárodní migrace, terorismu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možnosti řešení globálních problémů lidstva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intersociální problémy: problém války, socioekonomické zaostalosti rozvojových zemí, problém mezinárodní zadluženosti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antroposociální problémy: problém chudoby, epidemií, mezinárodní migrace, terorismu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ekosociální problémy: problém populační, potravinový, surovinový, energetický a ekologický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 je 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podporuje kompetenci k učení správným nasměrováním učebních činností. V rámci jednotlivých aktivit by měl být umožněn takový postup pedagoga, který vede k respektování individuality žáka a k podpoře všech žáků učitelem.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tvořena výkladovou částí. Výklad slouží zejména k systematizaci a vysvětlování učiva. Prohlubování učiva je pak prováděno pomocí diskuse, samostatnou prací nebo skupinovou prací. Součástí výuky mohou být také žákovské projekty a exkurze.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 žák využívá digitální technologie a informační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slovní hodnocení. Hodnocení bere v úvahu individuální přístup žáka k učení a vzdělávacímu procesu. Slovním hodnocením lze podpořit jak žáky s kognitivním hendikepem, tak žáky mimořádně nadané. V průběhu modulu lze provádět kvantitativní hodnocení na základě hodnocení konkrétních praktických činností – samostatné práce, domácí přípravy nebo skupinové práce. Při hodnocení žáků musí být kladen důraz na hloubku porozumění učivu, schopnost aplikovat poznatky v praxi a 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listy a soubory úloh (objektivní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na zvolené téma (objektivní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s textem (formativní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žákem, řízená diskuze mezi žáky ve skupině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didaktický test – ověření znalostí základních pojmů (objektivní hodnocení)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bude kladen důraz na hloubku porozumění učivu, schopnost aplikovat poznatky v praxi, hodnocena bude samostatnost.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základní globální problémy lidstva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objasní příčiny vzniku globálních problémů lidstva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pojmy intersociální problémy, antroposociální problémy a ekosociální problémy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problematiku války, socioekonomické zaostalosti rozvojových zemí, problematiku chudoby, nekontrolované mezinárodní migrace, terorismu či nadměrného populačního růstu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pojmenuje dlouhodobě účinná řešení základních globálních problémů lidstva a posoudí dlouhodobou efektivitu těchto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ze čtyř oblastí je hodnocena zvlášť, hodnocení oblasti tvoří čtvrtinu (25 %) celkového 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prezentace, referát na zvolené téma z tematické oblasti vzdělávacího modulu (25 %);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pracovních listů (25 %);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jednotlivců do praktických činností, např. fotodokumentace (25 %);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didaktického testu (25 %).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85–70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69–50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49–34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33–0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 při praktických úlohách, nevypracoval pracovní listy, neúčastnil se řízené diskuze, nevytvořil prezentaci nebo v celkovém hodnocení získal méně než 34 procent.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by mohl být plněn i v rámci projektových dnů.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