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 –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 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obecná část informací a poznatků – základní pojmy, projevy a příznaky chorob rostlin nebo jejich napadení škůdci, metody ochrany s rozdělením a charakteristikou prostředků ochrany rostlin, rozdělením a popisem jednotlivých škodlivých činitelů. Následuje speciální část zaměřená na možnosti a způsoby ochrany proti škodlivým činitelům v jednotlivých odvětvích zahradnické produkce – ovocnictví, zelinářství, květinářství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</w:t>
      </w:r>
      <w:r>
        <w:rPr>
          <w:i/>
        </w:rPr>
        <w:t xml:space="preserve">ve vazbě na RVP</w:t>
      </w:r>
      <w:r>
        <w:t xml:space="preserve">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metody ochrany rostlin proti chorobám s přihlédnutím k těm metodám, které jsou šetrnější k životnímu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nejvýznamnější 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– Obsahový okruh Základy zahradnictví, učivo 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 20 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poslání ochrany rostlin 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Škodliví činitelé 6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Podmínky a příčiny vzniku chorob a poruch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Metody ochrany rostlin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Pesticidy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Choroby rostlin 12 hodin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Virózy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Bakteriózy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Houbové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 4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 běžné učebně, vybavené počítačem a dataprojektorem, učitel v rámci výkladu využívá demonstrační metody – prezentace spojené s ochranou rostlin. Během výkladu si žáci zapisují poznámky a odkazy na další možné studijní podklady na internetu. V průběhu výuky probíhá rovněž dialog mezi žákem a učitelem, zejména při uvádění známých chorob, a tedy s využitím vlastních zkušeností žáků z odborného výcviku apod. Žáci pracují dle možností vegetačního období i v rámci teoretické výuky s konkrétními ukázkami projevů chorob na letorostech, listech, plodech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práce s atlasy, herbáři chorob. V tomto případě jsou žáci rozděleni do skupin nejvýše po čtyřech členech na jeden atlas a dle pokynu učitele vyhledávají choroby na konkrétních rostlinách. Získané informace si zapisují. Žáci skupiny seznámí se svými závěry ostatní skupiny. Každá skupina má přidělenu jinou chorobu. Možné je i využití tabletů v učebně s 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výuky je žákům poskytována zpětná vazba učitelem,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podmínky vzniku a příčiny chorob včetně možností výskytu těchto chorob v zahradnických kulturách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 různými typy a projevy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základní metody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Uvádí jednotlivé skupiny pesticidů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výskytem nejčastějších virových chorob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bakteriálními a houbovými chorobami okrasných rostlin, ovocných dřevin a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 žáků. Ti pracují jednotlivě nebo ve dvojicích a určují jednotlivé druhy chorob na příkladech poškození částí rostlin. K této činnosti mají k dispozici příruční mikroskopy, lupy. K získání přírodního materiálu je vhodný areál školního zahradnictví včetně krytých prostor, k určování, vyhodnocování a zakládání herbářových položek slouží běžná učebna, vybavená atlasy chorob, případně tablety s přístupem k internetu, lupami a příručními mikroskopy. Veškerá tato činnost probíhá ve spolupráci s 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praktické výuky si zakládá každý žák herbář, který zahrnuje právě 10 vzorků správně určených chorob rostlin celkově. U každé položky bude uveden standardně používaný vědecký název choroby, místo a čas sběru. Herbář vypracovává každý žák samostatně, nezbytná je spolupráce s 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a určují jednotlivé choroby okrasných rostlin, ovocných dřevin a zeleniny vizuálně s pomocí lupy nebo příručního mikroskopu a vytvářejí herbář s ukázkami částí rostlin poškozených chorobami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Získávání jednotlivých kompetencí modulu Ochrana rostlin probíhá v jednotlivých odborných předmětech Květinářství, Sadovnictví, Ovocnictví, Zelinářství. Doporučuje se k uplatnění ve druhém nebo lépe ve třetím ročníku oboru kategorie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 dispozici běžná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ověřena formou ústního a písemného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bude ověřována formou poznávání chorob.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 herbář s ukázkami chorob na rostlinách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Uvede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uvádí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 v popisu projevů a příznaků chorob se vyjadřuje s chybami, jeho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Charakterizuje metody ochrany rostlin proti chorobám s přihlédnutím k těm metodám, které jsou šetrnější k životnímu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charakterizuje použitelné metody ochrany rostlin proti chorobám.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charakterizuje použitelné metody ochrany rostlin proti chorobám.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v charakteristice metod je nepřesný, dopouští se drobných chyb, jeho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Vyjmenuje nejvýznamnější 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uvádí výčet základních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 správně uvádí výčet základních chorob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málo samostatný, jeho znalost chorob je neúplná, ústní projev vyžaduje občasnou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projev je nesamostatný, v problematice se orientuje jen se značnou pomocí učitele, dopouští se četných chyb.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1–4.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části praktické bude pro poznávání chorob předložen počet 5 vzorků rostlin napadených chorobami v olistěném stavu. Použití herbářových položek nebo barevných fotografií pro poznávání je přípustné. Ke splnění této části je nezbytná úspěšná identifikace 60 % chorob.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úspěšného splnění praktické části je i předložení žákovského herbáře s počtem minimálně 10 položek s 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8–10 položek bez známek zaplísnění či hniloby, správně určených a popsaných – 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položek z 10 s drobnými chybami, stopami plísní či nesprávného postupu při lisování – hodnocení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položek z 10 s drobnými chybami při popisu, stopami plísní apod. – hodnocení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 méně položek z 10 s chybami v určení či popisu, stopami plísní či nesprávného vylisování položek – hodnocení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Jiřina. Ochrana zahradních rostlin II: plodiny a jejich škodliví činitelé.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