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Nemoci skotu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41-u-4/AI01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02. 2020 14:58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rozvíjí vědomosti a dovednosti žáků týkající se onemocnění skotu. Je realizovatelná nejprve v rámci teoretické výuky. Doporučujeme, aby navazovala praktická výuka zahrnující předvedení ošetření zadaných metabolických poruch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určí významné metabolické poruchy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léčby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provede preventivní zákroky a opatření v chovech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během manipulace se zvířaty dbá na ochranu zvířat proti týrání, řídí se platnými legislativními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případně navrhne úpravu prostředí tak, aby byly v souladu s pravidly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Předem budou vytvořeny kartičky s popisem příznaků různých nejčastěji se vyskytujících chorob a defektů v chovu skotu, u některých chorob (kožní, očí, nohou...) mohou být připojeny fotografie s typickými příznaky. Žáci se rozdělí do skupin. Každá skupina si vylosuje kartičku se symptomy metabolické poruchy (onemocnění). Žáci určí, o jakou chorobu se jedná a popíší, případně ukážou, jak budou postupovat při první pomoci a dalším řešení zdravotního stavu zvířete. Uvedou možnou příčinu změny zdravotního stavu, léčbu, prevenci, či další možné zooveterinární a hygienické opatření. Popis veterinárních úkonů je prováděn buď na obrázku nebo na modelu skotu. Doporučeno je navázat praktickou výukou, v rámci které lze postup léčby aplikovat v reálném prostředí. Žák předvede, jak oddělí zvíře od stáda, jak jej bude fixovat, jaké pomůcky použije apod.  Přínosem pro výuku je i popis a předvedení manipulace se živým zvířetem při preventivních opatřeních.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procvičování v teoretické výuce je časová náročnost jedna hodina, v rámci praktické výuky bude podrobněji popisováno a předváděno řešení nápravy metabolické poruchy zvířete a časová náročnost bude minimálně tři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může být využita v oborech vzdělání 41-41-M/01 Agropodnikání, 41-43-M/02 Chovatelství a 41-51-H/01 Zemědělec-farmář.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probíhat v odborné učebně, praktická část ve stáji.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Obrázky skotu, fotografie, model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přiřazení názvu metabolické poruchy k symptomům (příznakům onemocnění),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možností řešení dané metabolické poruchy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 možností preventivních opatření.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každá skupina popíše a předvede veterinární ošetření zadané modelové metabolické poruchy i pro žáky ostatních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předvedení manipulace se zvířaty při preventivních opatřeních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 se věcná správnost přiřazení názvu metabolické poruchy k symptomům (příznakům onemocnění).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si vzájemně ohodnotí návrhy možností řešení metabolických poruch skotu a možnosti preventivních opatření. Následně je ověřena správnost návrhů s učitelem.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Slovně je hodnocena samostatnost při práci na úkolech, vzájemná interakce ve skupině žáků, prezentace výsledků před učitelem a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BOUDA, Jan, Jaroslav DOUBEK a Rudolf DVOŘÁK. Diagnostika, léčba a prevence vybraných onemocnění trávícího ústrojí a nejvýznamnějších metabolických poruch u skotu. Brno: Medicus veterinarius, 1993.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Nemoci-skotu_ukazka-karticek.docx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51/Nemoci-skotu_ukazka-karticek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