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a třídění dat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IN-u-2/AE96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škola, ZŠ a MŠ Prostějov, Komenského, Prostějov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10. 2019 15:34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Námětem projektu je představení oboru vzdělání budoucím uchazečům o studium na škole. Žáci formou prezentace představí svůj pohled na obor, který studují, a následně do prezentace zakomponují i všeobecné informace, které získají na stránkách školy, společně s potřebnými grafickými podklady, další potřebné informace budou čerpat na stránkách úřadu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Sbíraná a tříděná data by měla směřovat k oboru vzdělání, který žáci studují, aby hledali informace o vlastním oboru a o možnostech budoucího uplatnění. Utváří se tím vazba na oblast Člověk a svět práce a k samotnému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 a shromažďuje data;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třídí data podle různého typu – grafické, zvukové a textové soubory;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získaná data;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zásady a tvorbu prezentace v programu pro to určeném;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sesbíraných datech;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relevantní informace ze sesbíraných dat;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 potřebné informace;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získané informace a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dat, která ho obklopují a která mu mohou pomoci lépe se rozhodnout ve svém oboru, odpovídá na základě dat; uvede příklady zdrojů dat a informací;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rozliší data obrázku, textu, zvuku a podle přípony souboru; vhodně používá kompresi dat – např. fotografií;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vlastními slovy popíše konkrétní problém, určí, co k němu již ví a jaké informace bude potřebovat k jeho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pojmenuje jednotlivá digitální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zaznamená, zobrazí, uloží, přenese, vytiskne data, využívá běžná vstupní a výstupní zařízení počítačových soustav;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práci využívá ovládací prvky a nástroje operačního systému, grafického uživatelského rozhraní a pracovní nástroje vybraných aplikací.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 úlohy. (1 h)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Sběr a třídění dat: žáci vyhledávají a sbírají data o svém oboru, využívají k tomu především internet, ŠVP atd., průběžně konzultují svůj postup s učitelem ICT. (4 h)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První žák sbírá a třídí fotografie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Druhý žák sbírá a třídí základní informace o oboru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Třetí žák sbírá a třídí základní informace o škole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Čtvrtý žák provádí úpravu a kompresi dat – fotografií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ukládají veškerá data do společné složky své pracovní skupiny.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a vyhodnocení dat, včetně tvorby prezentace v příslušném programu (2 h):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úprava fotek – změna velikosti, rozlišení atd.;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přenášení vyhledaných informací do prezentace;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grafická úprava prezentace – přechody, barva nebo vzor snímků;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časové rozvržení prezentace – prodleva mezi snímky;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uložení prezentace;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kompletní záloha veškerých dat na přenosné médium – flash disk.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odprezentují svůj výsledek, který současně předají vyučujícímu na přenosném médiu. (1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Sbíraná a tříděná data by měla směřovat k oboru vzdělání, který žáci studují, aby hledali informace o vlastním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má hlavně motivační charakter – žáci si mají dokázat, že jsou schopni vytvořit i složitější typ dokumentů než je textový. Měla by se rozčlenit do několika kroků a po každém z nich by mělo skrze formativní hodnocení dojít jednak k poznání, co se jim podařilo splnit a v čem si musí doplnit znalosti, a také k další motivaci. Návrh rozčlenění kroků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samotného souboru prezentace (uložení pod určitým - logickým - názvem)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Struktura prezentace a posloupnost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Seznámení s daným oborem vzdělání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Vysvětlení, jak žák postupoval při řešení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Samotná ústní prezentace výsledku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v učebnách školy – ICT učebna a kmenová třída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nebo notebook s potřebným SW a HW vybavením (program na tvorbu prezentací, grafický editor, textový editor)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Mobilní telefon nebo digitální fotoaparát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Multifunkční zařízení pro tisk, skenování a kopírování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Přenosné médium – flash disk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Soupis informací o oboru vzdělání, který žáci studují;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se neřídí pouze podle odevzdaných výstupů a jejich kvality, ale podle splněných kroků v položce metodická doporučení. Tedy: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samotného souboru prezentace (uložení pod určitým - logickým - názvem)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Struktura prezentace a posloupnost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Seznámení s daným oborem vzdělání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Vysvětlení, jak žák postupoval při řešení úlohy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Samotná ústní prezentace výsledku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body mají přibližně stejnou váhu.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se u hodnocení přihlíží k míře aktivity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 </w:t>
      </w:r>
      <w:r>
        <w:rPr>
          <w:i/>
        </w:rPr>
        <w:t xml:space="preserve">Informatické myšlení</w:t>
      </w:r>
      <w:r>
        <w:t xml:space="preserve"> [online]. Dostupné z: 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 </w:t>
      </w:r>
      <w:r>
        <w:rPr>
          <w:i/>
        </w:rPr>
        <w:t xml:space="preserve">Informatické myšlení</w:t>
      </w:r>
      <w:r>
        <w:t xml:space="preserve"> [online]. Dostupné z: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 </w:t>
      </w:r>
      <w:r>
        <w:rPr>
          <w:i/>
        </w:rPr>
        <w:t xml:space="preserve">Informatické myšlení</w:t>
      </w:r>
      <w:r>
        <w:t xml:space="preserve"> [online]. Dostupné z: 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Nápověda k LibreOffice Impress - LibreOffice Help. </w:t>
      </w:r>
      <w:r>
        <w:rPr>
          <w:i/>
        </w:rPr>
        <w:t xml:space="preserve">302 Found</w:t>
      </w:r>
      <w:r>
        <w:t xml:space="preserve"> [online]. Dostupné z: 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https://help.libreoffice.org/Impress/Welcome_to_the_Impress_Help/cs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Správná prezentace v PowerPointu. </w:t>
      </w:r>
      <w:r>
        <w:rPr>
          <w:i/>
        </w:rPr>
        <w:t xml:space="preserve">Správná prezentace v PowerPointu</w:t>
      </w:r>
      <w:r>
        <w:t xml:space="preserve"> [online]. Dostupné z: 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https://www.prezentacepowerpoint.cz/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Zadani_Sber-a-trideni-dat.docx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Dokumentace-z-overovani.docx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Spolecna-prace-zaku-a-ucitele_Automontazni-prace.pptx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Ukazka-prace-zaku_obor.docx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Ukazka-prace-zaku_odborne-kresleni.docx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Ukazka-prace-zaku_praxe.docx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Ukazka-prace-zaku_skola.docx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Ukazka-prace-zaku_stroje-a-zarizeni.docx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Ukazka-prace-zaku_strojirenska.docx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Ukazka-prace-zaku_technologie.docx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imysleni.cz/" TargetMode="External" Id="rId9"/>
  <Relationship Type="http://schemas.openxmlformats.org/officeDocument/2006/relationships/hyperlink" Target="https://imysleni.cz/ucebnice" TargetMode="External" Id="rId10"/>
  <Relationship Type="http://schemas.openxmlformats.org/officeDocument/2006/relationships/hyperlink" Target="https://imysleni.cz/ucebnice/zaklady-informatiky-pro-stredni-skoly" TargetMode="External" Id="rId11"/>
  <Relationship Type="http://schemas.openxmlformats.org/officeDocument/2006/relationships/hyperlink" Target="https://help.libreoffice.org/Impress/Welcome_to_the_Impress_Help/cs" TargetMode="External" Id="rId12"/>
  <Relationship Type="http://schemas.openxmlformats.org/officeDocument/2006/relationships/hyperlink" Target="https://www.prezentacepowerpoint.cz/" TargetMode="External" Id="rId13"/>
  <Relationship Type="http://schemas.openxmlformats.org/officeDocument/2006/relationships/hyperlink" Target="https://dev-nuvis.rails.cz//uploads/mov/attachment/attachment/94362/Zadani_Sber-a-trideni-dat.docx" TargetMode="External" Id="rId14"/>
  <Relationship Type="http://schemas.openxmlformats.org/officeDocument/2006/relationships/hyperlink" Target="https://dev-nuvis.rails.cz//uploads/mov/attachment/attachment/94363/Dokumentace-z-overovani.docx" TargetMode="External" Id="rId15"/>
  <Relationship Type="http://schemas.openxmlformats.org/officeDocument/2006/relationships/hyperlink" Target="https://dev-nuvis.rails.cz//uploads/mov/attachment/attachment/94364/Spolecna-prace-zaku-a-ucitele_Automontazni-prace.pptx" TargetMode="External" Id="rId16"/>
  <Relationship Type="http://schemas.openxmlformats.org/officeDocument/2006/relationships/hyperlink" Target="https://dev-nuvis.rails.cz//uploads/mov/attachment/attachment/94365/Ukazka-prace-zaku_obor.docx" TargetMode="External" Id="rId17"/>
  <Relationship Type="http://schemas.openxmlformats.org/officeDocument/2006/relationships/hyperlink" Target="https://dev-nuvis.rails.cz//uploads/mov/attachment/attachment/94366/Ukazka-prace-zaku_odborne-kresleni.docx" TargetMode="External" Id="rId18"/>
  <Relationship Type="http://schemas.openxmlformats.org/officeDocument/2006/relationships/hyperlink" Target="https://dev-nuvis.rails.cz//uploads/mov/attachment/attachment/94367/Ukazka-prace-zaku_praxe.docx" TargetMode="External" Id="rId19"/>
  <Relationship Type="http://schemas.openxmlformats.org/officeDocument/2006/relationships/hyperlink" Target="https://dev-nuvis.rails.cz//uploads/mov/attachment/attachment/94368/Ukazka-prace-zaku_skola.docx" TargetMode="External" Id="rId20"/>
  <Relationship Type="http://schemas.openxmlformats.org/officeDocument/2006/relationships/hyperlink" Target="https://dev-nuvis.rails.cz//uploads/mov/attachment/attachment/94369/Ukazka-prace-zaku_stroje-a-zarizeni.docx" TargetMode="External" Id="rId21"/>
  <Relationship Type="http://schemas.openxmlformats.org/officeDocument/2006/relationships/hyperlink" Target="https://dev-nuvis.rails.cz//uploads/mov/attachment/attachment/94370/Ukazka-prace-zaku_strojirenska.docx" TargetMode="External" Id="rId22"/>
  <Relationship Type="http://schemas.openxmlformats.org/officeDocument/2006/relationships/hyperlink" Target="https://dev-nuvis.rails.cz//uploads/mov/attachment/attachment/94371/Ukazka-prace-zaku_technologie.doc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