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Programování webových stránek v předmětu Anglický jazyk a s využitím prvků sociálního konstruktivismu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CJ-u-4/AE91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10. 2019 17:20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prvním ročníku EZI a MIT v předmětu Programování webových stránek získají základní znalosti a dovednosti v programování webových stránek, tedy znalosti a dovednosti tvorby v HTML 5 s využitím CSS 3. Součástí předmětu je i ročníková práce na zadané téma, kterou vypracuje každý žák samostatně podle předem daného zadání v předem stanoveném rozsahu s využitím prvků HTML a CSS.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zapojit do ročníkové práce v odborném předmětu Programování webových stránek i výuku v předmětu Anglický jazyk s využitím prvků sociálního konstruktivismu. Žáci si budou sami konstruovat své znalosti a dovednosti s využitím platformy MOODLE a ověřovat své dovednosti při tvorbě webových stránek na zadané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Společným tématem bude návrh webových stránek v české a anglické mutaci určené pro naše zahraniční návštěvníky školy. Součástí bude i umístění webových stránek na webový freehosting server (např. ENDORA).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Programátor – NSK – 18-003-M</w:t>
      </w:r>
      <w:r>
        <w:br/>
      </w:r>
      <w:r>
        <w:t xml:space="preserve">
Žák vytvoří webové stránky v rozsahu min. 12 HTML dokumentů a jednoho externího CSS v české a anglické jazykové mutaci podle konkrétního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Provedení úlohy ve třech postupných krocích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Krok 1: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hodinách anglického jazyka žáci připraví v předstihu potřebné texty v českém jazyce a jejich překlad do angličtiny a vytvoří slovník anglických slovíček na zadané téma. Pro vytvoření využijí výukovou platformu MOODLE (instalovanou na školním serveru nebo volně dostupnou v MOODLECloud viz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www.moodlecloud.com</w:t>
        </w:r>
      </w:hyperlink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Krok 2: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hodinách odborného předmětu Programování webových stránek žáci každý individuálně navrhne webové stránky v zadaném rozsahu s texty, které vytvořily všechny skupiny žáků v hodinách anglického jazyka s odpovídajícími odbornými výrazy a prvky, a to s využitím HTML a CSS. Webové stránky budou obsahovat kromě textů českých a anglických (česká a anglická mutace webu) i prvky grafické (fotografie, cliparty) i audio a video soubory a další technické prvky.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Krok 3: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Výsledný produkt – ročníková práce žáka je následně každým žákem umístěna na webový server a hodnocena učitelem odborného předmětu společně s učitelem Aj a ostatními žáky třídy při závěrečné obhajobě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Podrobné provedení úlohy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hodinách anglického jazyka učitel skupinu zpravidla 15 žáků rozdělí do pěti skupin. Určí vedoucího každé skupiny, který bude zodpovědný za práci skupiny. Seznámí žáky s postupem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je zde v roli koordinátora dění ve skupinách. Každá skupina pracuje na dílčím úkolu podle zadání tématu v rozsahu svých jazykových, sociálních a odborných kompetencí.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Jednotlivá témata: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Skupina č. 1 = informace o škole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Skupina č. 2 = informace o třídě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Skupina č. 3 = informace o odborném předmětu Programování webových stránek a dalších odborných předmětech, které se vyučují ve škole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Skupina č. 4 = místo, kam bych rád pozval zahraničního kamaráda – účastníka stáže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Skupina č. 5 = slovník základních komunikačních výrazů a frází pro snadné dorozumění se v cizím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Téma č. 6 pro všechny = informace o mé osobě, moje zájmy, dovednosti...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Téma č. 7 společný pro všechny = slovník anglicko/český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Například žáci mohou vytvořit i společnou zdravici na mobil jako video v anglickém jazyce a poté to umístí na MOODLE platformu a poté do www stránek.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platformě MOODLE vznikne pět tematických celků, kde žáci rozděleni do skupin budou sami plnit textovým a obrazovým materiálem na zadané téma českými texty a jejich anglickým překladem. Texty si sami žáci konstruují a upravují podle svých jazykových a odborných kompetencí. Učitel koordinuje a radí. Žáci využívají dostupné informační prostředky a technické zázemí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Šesté téma je individualizované – do šesté kapitoly žáci vloží texty (česky/anglicky) každý za sebe s popisem svých zájmů a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Sedmé téma je společný slovník nejčastěji používaných slovíček a výrazů.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Kromě toho žáci mohou vytvořit i společnou zdravici pro zahraniční návštěvníky školy na mobil jako video v anglickém jazyce a poté to umístí na MOODLE platformu a poté do www stránek.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Vznikne tedy databáze informací na pět společných témat a jedno téma individuální včetně společného anglicko-českého slovníku.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poslední hodině učitel Aj s žáky provede společné hodnocení práce žáků formou představení obsahu informací jednotlivých skupin, kterou provádějí vedoucí skupin žáků nebo jejich zástupci. Individuální části pak každý žák za sebe.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předmětu Programování webových stránek žáci následně využijí všech připravených textů pro tvorbu vlastních webových stránek v české a anglické jazykové mutaci. Webové stránky žáci programují každý samostatně s využitím připraveného komplexního obsahu a znalostí a dovedností v HTML 5 a CSS3 přesně podle zadání a v rozsahu dané zadáním učitele odborných předmětů.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je poté obhajoba ročníkové práce před třídou a odborný učitelem i jazykářem.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spojuje výuku všeobecně-vzdělávacího předmětu </w:t>
      </w:r>
      <w:r>
        <w:rPr>
          <w:i/>
        </w:rPr>
        <w:t xml:space="preserve">Anglický jazyk</w:t>
      </w:r>
      <w:r>
        <w:t xml:space="preserve"> a odborného předmětu </w:t>
      </w:r>
      <w:r>
        <w:rPr>
          <w:i/>
        </w:rPr>
        <w:t xml:space="preserve">Tvorba webových stránek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Jazyková část probíhá v jazykové učebně a učebně pro výuku počítačů.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odborné slovníky Aj/Čj a Čj/Aj, školní e-learningový systém MOODLE, vybavení počítačové učebny, datový 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Vznikne databáze informací na pět společných témat a jedno téma individuální včetně společného anglicko-českého slovníku.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poslední hodině učitel Aj s žáky provede společné hodnocení práce žáků formou představení obsahu informací jednotlivých skupin, kterou provádějí vedoucí skupin žáků nebo jejich zástupci. Individuální části pak každý žák za sebe.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předmětu Programování webových stránek žáci následně využijí všech připravených textů pro tvorbu vlastních webových stránek v české a anglické jazykové mutaci. Webové stránky žáci programují každý samostatně s využitím připraveného komplexního obsahu a znalostí a dovedností v HTML 5 a CSS3 přesně podle zadání a v rozsahu dané zadáním učitele odborných předmětů.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je poté obhajoba ročníkové práce před třídou a odborný učitelem i jazykářem.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průběhu práce dostanou body za dílčí plnění jednotlivých částí úloh. Celkový počet bodů se převede na procenta a následně známku podle hodnoticí stupnice: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100–88 % =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87–74 % = známka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73–59 % = známka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58–44 % = známka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43 % a méně = známka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slovníky Aj/Čj a Čj/Aj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Kosek, HTML – tvorba dokonalých webových stránek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literatura o HTML a CSS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on-line výukové kurzy HTML a CSS (dostupné na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https://www.w3schools.com</w:t>
        </w:r>
      </w:hyperlink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Poznámka k zařazení do ročníku: První ročník oboru EZI a MIT – RVP Informační technologie (18-20-M/01)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Dokumentace-z-overovani-KU_Programovani-webovych-stranek.docx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Prezentace-Programovani-webovych-stranek.pdf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moodlecloud.com" TargetMode="External" Id="rId9"/>
  <Relationship Type="http://schemas.openxmlformats.org/officeDocument/2006/relationships/hyperlink" Target="https://www.w3schools.com" TargetMode="External" Id="rId10"/>
  <Relationship Type="http://schemas.openxmlformats.org/officeDocument/2006/relationships/hyperlink" Target="https://dev-nuvis.rails.cz//uploads/mov/attachment/attachment/87366/Dokumentace-z-overovani-KU_Programovani-webovych-stranek.docx" TargetMode="External" Id="rId11"/>
  <Relationship Type="http://schemas.openxmlformats.org/officeDocument/2006/relationships/hyperlink" Target="https://dev-nuvis.rails.cz//uploads/mov/attachment/attachment/87367/Prezentace-Programovani-webovych-stranek.pdf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