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01. 2019 15:43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studijním kresbám a skicám uměleckořemeslných prvků dle předlohy, naučit je kreslit nábytek, jeho části a zdobné prvky, nábytek v historickém kontextu za využití různých kresebných materiálů a technik ke zvládnutí kresebných skic a studií a tímto způsobem získat zkušenosti k realizaci vlastních návrhů.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 skici a studijní kresby uměleckořemeslného prvku a jeho části (nábytek a jeho části, dekorační prvky)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skici studijní kresby uměleckořemeslných prvků v různých kresebných materiálech a technikách a na různé podklady a velikosti formátů, 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si vybírá vhodnou předlohu, z ní pak vybírá vhodnou část ke ztvárnění skici a kresebné studie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vybírá vhodný kresebný materiál, podklad, formát ke ztvárnění skici a kresebné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poznatky 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postupy tvorby technického výkresu 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kreslení skici různých uměleckořemeslných prvků, částí nebo detailu dle předlohy, používá různých kresebných materiálů, podkladů a měřítek;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provedení studijní kresby různých uměleckořemeslných prvků, částí nebo detailu dle předlohy, používá různých kresebných materiálů, podkladů a měřítek;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zpracovává soubornou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ostatním spolužákům svoji soubornou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různé kresebné materiály – tužky, uhle, rudky, pastely, tuž a perka aj.; různé kresebné podklady v různých formátech (balicí papír, čtvrtky různé hrubosti, kartony; A4, A3, A2 apod.); předlohy (skutečné, modely, obrazové, fotografie atp.); kreslící prkno a malířský stojan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vyučujícího s prezentací (ukázky kresebných prací, promítání, PowerPoint) a použitím odborné literatury – obrazové publikace o kresbách, skicách a studijních kresbách, kresebných materiálech a technikách, ukázky současného a historického nábytku)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provedení kresebných skic (6 – 10 prací), časově omezený úkol za použití různých kresebných materiálů; hodnocení formou diskuse s učitelem, popřípadě kolektivní hodnocení (vyjádření ostatních žáků)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kresebné studie (4 – 6 prací) časově omezený úkol za použití různých kresebných materiálů; hodnocení formou diskuse s učitelem, popřípadě kolektivní hodnocení (vyjádření ostatních žáků)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– kresebných skic a studií (5 – 8 prací): formou diskuse s učitelem, popřípadě kolektivní hodnocení (vyjádření ostatních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– záměr (jednoduchý popis; min polovina A4)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– studijní kresby uměleckořemeslných prvků různými materiály a technikami současných a napříč historizujícími obdobími, na různé kresebné podklady a v různém měřítku (6 – 10 prací)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6 - 10 prací (různé kresebné materiály, techniky, podklady,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provedení kresebných skic (6 – 10 prací)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jednoduché jednotlivé kresebné studie (4 – 6 prací)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hodnocené domácí úkoly – kresebných skic a studií (5 – 8 prací)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kresebné techniky a materiálu, vystižení tvaru a materiálu, perspektiva, zachycení celku a detailu, správné využití kompozice (umístění do formátu), správné použití měřítka (zvětšování x zmenšování);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BARBER, B., Velká škola kreslení, Svojtka&amp;Co., 2010, 978-80-7237-347-5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KRIZEKOVÁ, D., Techniky kresby, Zoner Press, 2013, 978-80-7413-243-8</w:t>
      </w:r>
      <w:r>
        <w:br/>
      </w:r>
      <w:r>
        <w:t xml:space="preserve">
Příručka pro výtvarníky Kresba a ilustrace, Svojtka&amp;Co., s.r.o. 978-80-7352-754-9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STANYER P.,Vše o technikách kresby, Svojtka&amp;Co., s.r.o., 978-80-7352-383-1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BALLESTAR, V. B., Skici, Rebo,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Slováry,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S., Kurs kresby, Knižní klub,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zadani-kresebne-skici.docx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zadani-kresebne-studie.docx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zadani-domaci-prace.docx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zadani-souborne-prace.docx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19/zadani-kresebne-skici.docx" TargetMode="External" Id="rId9"/>
  <Relationship Type="http://schemas.openxmlformats.org/officeDocument/2006/relationships/hyperlink" Target="https://dev-nuvis.rails.cz//uploads/mov/attachment/attachment/95420/zadani-kresebne-studie.docx" TargetMode="External" Id="rId10"/>
  <Relationship Type="http://schemas.openxmlformats.org/officeDocument/2006/relationships/hyperlink" Target="https://dev-nuvis.rails.cz//uploads/mov/attachment/attachment/95421/zadani-domaci-prace.docx" TargetMode="External" Id="rId11"/>
  <Relationship Type="http://schemas.openxmlformats.org/officeDocument/2006/relationships/hyperlink" Target="https://dev-nuvis.rails.cz//uploads/mov/attachment/attachment/95422/zadani-souborne-prace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