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Regulace teploty směšováním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regulace II. (MaR II.)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stavební, Plzeň, Borská 55, Borská,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07. 2019 23:42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ověřuje znalosti a dovednosti, které jsou zahrnuty do modulu Měření a regulace II. (MaR II.). Mezi tyto znalosti a dovednosti absolventa modulu patří zejména: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problematice regulace vytápění směšováním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jednotlivé druhy směšovacích armatur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 směšovacích sestav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uvádí směšovací sestavy do provozu a provádí jejich nastavení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jednotlivé prvky teplovodní OS, připravuje rozvody pro osazení měřících a regulačních prvků, zná pravidla pro uvedení OS do provozu a aplikuje je v praxi: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a vysvětlí schéma směšování topné vody pomocí třícestného ventilu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 nastavení a funkci směšování topné vody pomocí třícestného ventilu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a vysvětlí schéma směšování topné vody pomocí čtyřcestného ventilu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 nastavení a funkci směšování topné vody pomocí čtyřcestného ventilu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ukázky jednotlivých zařízení a jejich částí,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předvedení zadané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ve skupinách, jednotlivé týmy vyhodnotí nejvhodnější řešení,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 (žáci na základě dodaných materiálů písemně vypracují zadané úkoly),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provádění zadaných prací skupinou žáků,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provádění zadaných prací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provázána zejména s předměty nižších ročníků, jejichž znalosti a dovednosti využívá pro získání nových znalostí a dovedností. Jedná se zejména o předměty zaměřené na fyzikální základy vytápění, uspořádání otopných soustav a jejich funkce, zdroje tepla a jejich vlastnosti, druhy armatur včetně armatur otopných těles, vnitřní vodovod, cirkulace teplé (pitné) vody.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výuku viz výše (učební činnosti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instruktáž o průběhu a hodnocení ověřování dosažených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ústní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a pro nezbytnou část prací skupinová (2 až 4 žáci) práce při praktickém předvedení funkcí směšovačů.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prací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dokončené práce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(ústní zkouška) komplexní úlohy bude řešena ve standardní učebně (vhodným vybavením je datový projektor s PC, reálné, případně obrazové, ukázky probíraných zařízení). Ústní zkouška se bude skládat z teoretické části a praktického úkolu. Při ústní zkoušce má každý žák, při teoretické části, 15 minut čas na přípravu a celkem 15 minut na zodpovězení všech zadaných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ústní zkoušky bude řešena na vhodném pracovišti. Může se jednat o školní učebnu, dílnu nebo reálnou stavbu. Pracoviště musí být vybaveno odpovídající otopnou soustavou nebo interaktivní učební sestavou. Na vypracování praktického úkolu ústní zkoušky má každý žák 1 hodinu času (60 minut).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učitele teoretické části: obrazový materiál k daným tématům (výkresy otopných soustav, soustav rozvodů teplé (pitné) vody, technická dokumentace probíraných zařízení a prvků (prospekty, technické listy a výkresy regulačních armatur a armatur otopných těles).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Zkušební pomůcky pro teoretickou část: alespoň dva vytištěné exempláře souboru otázek pro ústní zkoušku.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pro žáky: psací a rýsovací potřeby, sešit, popř. poznámkový blok.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učitele praktické části: nářadí pro ovládání armatur, odpovídající otopná soustava nebo interaktivní učební sestava.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náhodně vylosované nebo vyučujícím zadané 3 výsledky učení. Dva výsledky učení budou vylosovány/vybrány ze souboru A + jeden výsledek ze souboru B. Žák zodpoví/provede všechny zadané otázky/úkoly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je hodnocena celkem 15 body.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1. Praha: GAS, 2001. ISBN 80-86176-82-7.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2. Praha: GAS, 2001. ISBN 80-86176-83-5.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Předávací stanice tepelných sítí. Praha: Státní nakladatelství technické literatury, 1981.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Měření a regulace ve vytápění. 2., upr. vyd. Praha: Státní nakladatelství technické literatury, 1984.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zkoušek lze provést dvěma způsoby. Pro průběžné hodnocení, během standardní školní výuky, lze použít stupnici uvedenou ve zkušebních podkladech s hodnocením známkou 1 – 5. Pro výstupní hodnocení formou zápočtu lze použít uvedenou hranici úspěšnosti 45%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soubor-otazek-pro-ustni-zkousku.docx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641/soubor-otazek-pro-ustni-zkousku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