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Daně, které přímo nevidíme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63-u-4/AA35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63 - Ekonomika a administrativa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SPŠ a OA, Kavalcova, Bruntál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03. 01. 2019 10:02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komplexní úlohy je pochopení principu a vykazování nepřímých daní se zaměřením na daň z přidané hodnoty. Úloha obsahuje zadání s údaji o podnikatelském subjektu, který překročil hranici pro povinnou registraci k DPH. Žák registraci provede a od data její účinnosti vede záznamní povinnost k této dani. Pracuje s přiloženými doklady - běžnými i zjednodušenými a eviduje tuzemská přijatá a uskutečněná zdanitelná plnění včetně režimu přenesení daňové povinnosti. Po skončení období sestaví daňové přiznání a kontrolní hlášení a připraví je k elektronickému odeslání.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Úloha se váže k tematickému celku Které daně přímo nevidíme. Pro její zvládnutí je nezbytná teoretická příprava zaměřená na daňový systém.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registruje firmu k dani z přidané hodnoty,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pracuje s doklady, které obsahují zdanitelná plnění,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pomocí koeficientu stanovuje základ daně a daň v případě plnění v hotovosti do 10 000 Kč,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eviduje plnění v režimu přenesení daňové povinnosti,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vede záznamní povinnost,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sestavuje daňové přiznání k dani z přidané hodnoty,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vystavuje kontrolní hlášení,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je si vědom povinnosti podávat daňové přiznání i kontrolní hlášení v elektronické podobě.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pracují individuálně pod dozorem vyučujícího. Orientují se v zadání úlohy, pracují s přiloženými dokumenty a formuláři: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registrace k dani z přidané hodnoty,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faktury přijaté a vydané, hotovostní doklady,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evidence přijatých a uskutečněných zdanitelných plnění,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daňové přiznání,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kontrolní hlášení,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portál daňové správy.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Celková dotace na splnění úlohy je 8 hodin, z toho alespoň 3 hodiny zahrnují práci s portálem daňové správy, případně s účetním softwarem.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Úloha je provázaná s předměty teoretického vyučování (ekonomika, účetnictví). Žáci pracují s daňovým portálem, evidují zdanitelná plnění a sestavují daňová přiznání a hlášení k dani z přidané hodnoty. Po zvládnutí úkolu v ruční podobě je vhodné provést celý úkol pomocí účetního softwaru, který umožňuje přímé podání finanční správě v elektronické formě. Pro legislativní podporu je vhodné použít příslušné zákony v tištěné nebo elektronické podobě (př. www.business.center.cz).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kalkulačka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zákony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počítač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účetně ekonomický software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internet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Samostatná práce zahrnuje: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registraci k dani z přidané hodnoty,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práci s doklady,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vedení záznamní povinnosti,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sestavení daňového přiznání k DPH,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sestavení kontrolního hlášení.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Celkové hodnocení uspěl – neuspěl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Uspěl – žák zpracoval všechny požadované výstupy komplexní úlohy, hodnocení samostatné práce není nižší než 50%.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Učebnice Ekonomika pro obchodní akademie a ostatní střední školy 1 – 4 (autor: Petr Klínský, Otto Műnch)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Zákon č. 235/2004 Sb., o dani z přidané hodnoty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Zákon č. 280/2009 Sb., daňový řád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Výpočty byly zpracovány dle platné legislativy roku 2018. Hodnoty ve výpočtech je nutné aktualizovat dle aktuálně platné legislativy( například zaokrouhlování, koeficienty atp.)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Zadani_Dane_ktere_primo_nevidime.docx</w:t>
        </w:r>
      </w:hyperlink>
    </w:p>
    <w:p xmlns:w="http://schemas.openxmlformats.org/wordprocessingml/2006/main">
      <w:pPr>
        <w:pStyle w:val="ListParagraph"/>
        <w:numPr>
          <w:ilvl w:val="0"/>
          <w:numId w:val="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Faktura_doklad_1.pdf</w:t>
        </w:r>
      </w:hyperlink>
    </w:p>
    <w:p xmlns:w="http://schemas.openxmlformats.org/wordprocessingml/2006/main">
      <w:pPr>
        <w:pStyle w:val="ListParagraph"/>
        <w:numPr>
          <w:ilvl w:val="0"/>
          <w:numId w:val="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Faktura_doklad_2.pdf</w:t>
        </w:r>
      </w:hyperlink>
    </w:p>
    <w:p xmlns:w="http://schemas.openxmlformats.org/wordprocessingml/2006/main">
      <w:pPr>
        <w:pStyle w:val="ListParagraph"/>
        <w:numPr>
          <w:ilvl w:val="0"/>
          <w:numId w:val="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Faktura_doklad_3.pdf</w:t>
        </w:r>
      </w:hyperlink>
    </w:p>
    <w:p xmlns:w="http://schemas.openxmlformats.org/wordprocessingml/2006/main">
      <w:pPr>
        <w:pStyle w:val="ListParagraph"/>
        <w:numPr>
          <w:ilvl w:val="0"/>
          <w:numId w:val="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3">
        <w:r>
          <w:rPr>
            <w:rStyle w:val="Hyperlink"/>
            <w:color w:val="000080"/>
            <w:u w:val="single"/>
          </w:rPr>
          <w:t xml:space="preserve">Faktura_doklad_4.pdf</w:t>
        </w:r>
      </w:hyperlink>
    </w:p>
    <w:p xmlns:w="http://schemas.openxmlformats.org/wordprocessingml/2006/main">
      <w:pPr>
        <w:pStyle w:val="ListParagraph"/>
        <w:numPr>
          <w:ilvl w:val="0"/>
          <w:numId w:val="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4">
        <w:r>
          <w:rPr>
            <w:rStyle w:val="Hyperlink"/>
            <w:color w:val="000080"/>
            <w:u w:val="single"/>
          </w:rPr>
          <w:t xml:space="preserve">Faktura_vydana_1.pdf</w:t>
        </w:r>
      </w:hyperlink>
    </w:p>
    <w:p xmlns:w="http://schemas.openxmlformats.org/wordprocessingml/2006/main">
      <w:pPr>
        <w:pStyle w:val="ListParagraph"/>
        <w:numPr>
          <w:ilvl w:val="0"/>
          <w:numId w:val="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5">
        <w:r>
          <w:rPr>
            <w:rStyle w:val="Hyperlink"/>
            <w:color w:val="000080"/>
            <w:u w:val="single"/>
          </w:rPr>
          <w:t xml:space="preserve">Prijmove_doklady.xlsx</w:t>
        </w:r>
      </w:hyperlink>
    </w:p>
    <w:p xmlns:w="http://schemas.openxmlformats.org/wordprocessingml/2006/main">
      <w:pPr>
        <w:pStyle w:val="ListParagraph"/>
        <w:numPr>
          <w:ilvl w:val="0"/>
          <w:numId w:val="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6">
        <w:r>
          <w:rPr>
            <w:rStyle w:val="Hyperlink"/>
            <w:color w:val="000080"/>
            <w:u w:val="single"/>
          </w:rPr>
          <w:t xml:space="preserve">Zaznamni_povinnost.xlsx</w:t>
        </w:r>
      </w:hyperlink>
    </w:p>
    <w:p xmlns:w="http://schemas.openxmlformats.org/wordprocessingml/2006/main">
      <w:pPr>
        <w:pStyle w:val="ListParagraph"/>
        <w:numPr>
          <w:ilvl w:val="0"/>
          <w:numId w:val="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7">
        <w:r>
          <w:rPr>
            <w:rStyle w:val="Hyperlink"/>
            <w:color w:val="000080"/>
            <w:u w:val="single"/>
          </w:rPr>
          <w:t xml:space="preserve">DPH_danove_priznani.pdf</w:t>
        </w:r>
      </w:hyperlink>
    </w:p>
    <w:p xmlns:w="http://schemas.openxmlformats.org/wordprocessingml/2006/main">
      <w:pPr>
        <w:pStyle w:val="ListParagraph"/>
        <w:numPr>
          <w:ilvl w:val="0"/>
          <w:numId w:val="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8">
        <w:r>
          <w:rPr>
            <w:rStyle w:val="Hyperlink"/>
            <w:color w:val="000080"/>
            <w:u w:val="single"/>
          </w:rPr>
          <w:t xml:space="preserve">Kontrolni_hlaseni.pdf</w:t>
        </w:r>
      </w:hyperlink>
    </w:p>
    <w:p xmlns:w="http://schemas.openxmlformats.org/wordprocessingml/2006/main">
      <w:pPr>
        <w:pStyle w:val="ListParagraph"/>
        <w:numPr>
          <w:ilvl w:val="0"/>
          <w:numId w:val="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9">
        <w:r>
          <w:rPr>
            <w:rStyle w:val="Hyperlink"/>
            <w:color w:val="000080"/>
            <w:u w:val="single"/>
          </w:rPr>
          <w:t xml:space="preserve">Prihlaska_k_registraci_vyplneno.pdf</w:t>
        </w:r>
      </w:hyperlink>
    </w:p>
    <w:p xmlns:w="http://schemas.openxmlformats.org/wordprocessingml/2006/main">
      <w:pPr>
        <w:pStyle w:val="ListParagraph"/>
        <w:numPr>
          <w:ilvl w:val="0"/>
          <w:numId w:val="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20">
        <w:r>
          <w:rPr>
            <w:rStyle w:val="Hyperlink"/>
            <w:color w:val="000080"/>
            <w:u w:val="single"/>
          </w:rPr>
          <w:t xml:space="preserve">Prijmove_doklady_zpracovano.xlsx</w:t>
        </w:r>
      </w:hyperlink>
    </w:p>
    <w:p xmlns:w="http://schemas.openxmlformats.org/wordprocessingml/2006/main">
      <w:pPr>
        <w:pStyle w:val="ListParagraph"/>
        <w:numPr>
          <w:ilvl w:val="0"/>
          <w:numId w:val="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21">
        <w:r>
          <w:rPr>
            <w:rStyle w:val="Hyperlink"/>
            <w:color w:val="000080"/>
            <w:u w:val="single"/>
          </w:rPr>
          <w:t xml:space="preserve">Zaznamni_povinnost_vyplneno.xlsx</w:t>
        </w:r>
      </w:hyperlink>
    </w:p>
    <w:p xmlns:w="http://schemas.openxmlformats.org/wordprocessingml/2006/main">
      <w:pPr>
        <w:pStyle w:val="ListParagraph"/>
        <w:numPr>
          <w:ilvl w:val="0"/>
          <w:numId w:val="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22">
        <w:r>
          <w:rPr>
            <w:rStyle w:val="Hyperlink"/>
            <w:color w:val="000080"/>
            <w:u w:val="single"/>
          </w:rPr>
          <w:t xml:space="preserve">DPH_danove_priznani_vyplneno.pdf</w:t>
        </w:r>
      </w:hyperlink>
    </w:p>
    <w:p xmlns:w="http://schemas.openxmlformats.org/wordprocessingml/2006/main">
      <w:pPr>
        <w:pStyle w:val="ListParagraph"/>
        <w:numPr>
          <w:ilvl w:val="0"/>
          <w:numId w:val="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23">
        <w:r>
          <w:rPr>
            <w:rStyle w:val="Hyperlink"/>
            <w:color w:val="000080"/>
            <w:u w:val="single"/>
          </w:rPr>
          <w:t xml:space="preserve">Kontrolni_hlaseni_vyplneno.pdf</w:t>
        </w:r>
      </w:hyperlink>
    </w:p>
    <w:p xmlns:w="http://schemas.openxmlformats.org/wordprocessingml/2006/main">
      <w:pPr>
        <w:pStyle w:val="ListParagraph"/>
        <w:numPr>
          <w:ilvl w:val="0"/>
          <w:numId w:val="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24">
        <w:r>
          <w:rPr>
            <w:rStyle w:val="Hyperlink"/>
            <w:color w:val="000080"/>
            <w:u w:val="single"/>
          </w:rPr>
          <w:t xml:space="preserve">Vydajove_doklady_zpracovano.xlsx</w:t>
        </w:r>
      </w:hyperlink>
    </w:p>
    <w:p xmlns:w="http://schemas.openxmlformats.org/wordprocessingml/2006/main">
      <w:pPr>
        <w:pStyle w:val="ListParagraph"/>
        <w:numPr>
          <w:ilvl w:val="0"/>
          <w:numId w:val="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25">
        <w:r>
          <w:rPr>
            <w:rStyle w:val="Hyperlink"/>
            <w:color w:val="000080"/>
            <w:u w:val="single"/>
          </w:rPr>
          <w:t xml:space="preserve">Vydajove_doklady.xlsx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26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dev-nuvis.rails.cz//uploads/mov/attachment/attachment/378/Zadani_Dane_ktere_primo_nevidime.docx" TargetMode="External" Id="rId9"/>
  <Relationship Type="http://schemas.openxmlformats.org/officeDocument/2006/relationships/hyperlink" Target="https://dev-nuvis.rails.cz//uploads/mov/attachment/attachment/379/Faktura_doklad_1.pdf" TargetMode="External" Id="rId10"/>
  <Relationship Type="http://schemas.openxmlformats.org/officeDocument/2006/relationships/hyperlink" Target="https://dev-nuvis.rails.cz//uploads/mov/attachment/attachment/380/Faktura_doklad_2.pdf" TargetMode="External" Id="rId11"/>
  <Relationship Type="http://schemas.openxmlformats.org/officeDocument/2006/relationships/hyperlink" Target="https://dev-nuvis.rails.cz//uploads/mov/attachment/attachment/381/Faktura_doklad_3.pdf" TargetMode="External" Id="rId12"/>
  <Relationship Type="http://schemas.openxmlformats.org/officeDocument/2006/relationships/hyperlink" Target="https://dev-nuvis.rails.cz//uploads/mov/attachment/attachment/382/Faktura_doklad_4.pdf" TargetMode="External" Id="rId13"/>
  <Relationship Type="http://schemas.openxmlformats.org/officeDocument/2006/relationships/hyperlink" Target="https://dev-nuvis.rails.cz//uploads/mov/attachment/attachment/383/Faktura_vydana_1.pdf" TargetMode="External" Id="rId14"/>
  <Relationship Type="http://schemas.openxmlformats.org/officeDocument/2006/relationships/hyperlink" Target="https://dev-nuvis.rails.cz//uploads/mov/attachment/attachment/384/Prijmove_doklady.xlsx" TargetMode="External" Id="rId15"/>
  <Relationship Type="http://schemas.openxmlformats.org/officeDocument/2006/relationships/hyperlink" Target="https://dev-nuvis.rails.cz//uploads/mov/attachment/attachment/386/Zaznamni_povinnost.xlsx" TargetMode="External" Id="rId16"/>
  <Relationship Type="http://schemas.openxmlformats.org/officeDocument/2006/relationships/hyperlink" Target="https://dev-nuvis.rails.cz//uploads/mov/attachment/attachment/387/DPH_danove_priznani.pdf" TargetMode="External" Id="rId17"/>
  <Relationship Type="http://schemas.openxmlformats.org/officeDocument/2006/relationships/hyperlink" Target="https://dev-nuvis.rails.cz//uploads/mov/attachment/attachment/388/Kontrolni_hlaseni.pdf" TargetMode="External" Id="rId18"/>
  <Relationship Type="http://schemas.openxmlformats.org/officeDocument/2006/relationships/hyperlink" Target="https://dev-nuvis.rails.cz//uploads/mov/attachment/attachment/389/Prihlaska_k_registraci_vyplneno.pdf" TargetMode="External" Id="rId19"/>
  <Relationship Type="http://schemas.openxmlformats.org/officeDocument/2006/relationships/hyperlink" Target="https://dev-nuvis.rails.cz//uploads/mov/attachment/attachment/394/Prijmove_doklady_zpracovano.xlsx" TargetMode="External" Id="rId20"/>
  <Relationship Type="http://schemas.openxmlformats.org/officeDocument/2006/relationships/hyperlink" Target="https://dev-nuvis.rails.cz//uploads/mov/attachment/attachment/396/Zaznamni_povinnost_vyplneno.xlsx" TargetMode="External" Id="rId21"/>
  <Relationship Type="http://schemas.openxmlformats.org/officeDocument/2006/relationships/hyperlink" Target="https://dev-nuvis.rails.cz//uploads/mov/attachment/attachment/397/DPH_danove_priznani_vyplneno.pdf" TargetMode="External" Id="rId22"/>
  <Relationship Type="http://schemas.openxmlformats.org/officeDocument/2006/relationships/hyperlink" Target="https://dev-nuvis.rails.cz//uploads/mov/attachment/attachment/398/Kontrolni_hlaseni_vyplneno.pdf" TargetMode="External" Id="rId23"/>
  <Relationship Type="http://schemas.openxmlformats.org/officeDocument/2006/relationships/hyperlink" Target="https://dev-nuvis.rails.cz//uploads/mov/attachment/attachment/93288/Vydajove_doklady_zpracovano.xlsx" TargetMode="External" Id="rId24"/>
  <Relationship Type="http://schemas.openxmlformats.org/officeDocument/2006/relationships/hyperlink" Target="https://dev-nuvis.rails.cz//uploads/mov/attachment/attachment/93289/Vydajove_doklady.xlsx" TargetMode="External" Id="rId25"/>
  <Relationship Type="http://schemas.openxmlformats.org/officeDocument/2006/relationships/hyperlink" Target="https://creativecommons.org/licenses/by-sa/4.0/deed.cs" TargetMode="External" Id="rId26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