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i netradiční přílohy z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65-u-4/AB01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21:58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tradiční i netradiční přílohy z obilovin. Žák se seznámí s přílohami, které se připravují z mouky, krupice a dalších obilovin.  Žák se naučí technologické úpravy těchto příloh, jež jsou typické pro českou kuchyni a porozumí tomu, jak tyto přílohy rozdělujeme podle použití základních potravin, podle způsobu jejich kypření a jak se zpracovávají.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přílohy z obilovin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 postupy úprav obilovin: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mouky a krupice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dalších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3. 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přílohy z obilovin – 1VH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přílohy z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technologické postupy úprav obilovin – 5 VH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   Přílohy z mouky a krupice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   Přílohy z dalších obilovin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prezentace a výklad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 v recepturách určený pokrm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výrobní postup knedlíků houskových, karlovarských, vařených v ubrousku a ve folii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technologický postup krupicových noků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další přílohy z obilovin z krup, krupek, ovesných, pšeničných a žitných vloček, jáhel, pohanky a jejich úpravu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moderní trendy tepelné úpravy obilovin s využitím moderních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Aplikuje získané teoretické poznatky – 2 VH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Uplatní teoretické znalosti a používá odbornou terminologii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Samostatně vyplní pracovní list č. 1,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Zdůvodní své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 výuce a v odborném výcviku výše uvedeného oboru. Komplexní úloha je rozdělena do dílčích částí, které na sebe navazují. Znalosti potřebné ke splnění komplexní úlohy žák získá v teoretickém vyučování. Učitel navodí u žáků diskuzi, přičemž zachová principy interpersonálního dialogu, aby žáci byli aktivní, měli zájem o téma, vzájemně si naslouchali a poučili se navzájem 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k úspěšnému dosažení výsledků je doporučeno řízené procvičování (kladení vhodných otázek), pravidelné opakování učiva a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diskuse rozvine u žáků schopnost aktivně a pohotově využívat jejich myšlenkové operace, formulovat podstatu problém a přesně se vyjadřovat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listy – 1, 2, slouží k ověření teoretických znalostí a poznatků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seznámí žáky se zadáním, připomene postup při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následně pracuje samostatně, aktivně pracuje s pracovními listy, čímž rozvíjí vlastní myšlenkovou kulturu, získává vědomosti i myšlenkové dovednosti, rozvíjí vlastní iniciativu, poznává potřeby uplatnitelné v odborné praxi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dokáže vyhledat v recepturách určenou přílohu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popíše technologický postup přípravy přílohy z obilovin, její typické vlastnosti a expedici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vysvětlí, k jakým pokrmům je možné jednotlivé úpravy obilovin zvolit jako přílohu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konzultuje s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kontroluje správnost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provede závěrečné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organizační forma výuky teoretická, průřezová, povinná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komplexní úloha bude řešena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 klasické učebně, s využitím informačních a komunikačních technologií.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MS Word, Power Point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učebnice Hana Sedláčková. </w:t>
      </w:r>
      <w:r>
        <w:rPr>
          <w:i/>
        </w:rPr>
        <w:t xml:space="preserve">Technologie přípravy pokrmů 2.</w:t>
      </w:r>
      <w:r>
        <w:t xml:space="preserve">, Alena Šindelková: </w:t>
      </w:r>
      <w:r>
        <w:rPr>
          <w:i/>
        </w:rPr>
        <w:t xml:space="preserve">Kuchařské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záznamový blok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shodné s požadavky na žáka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pro samostatnou práci žáků,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 žáci získávají prostřednictvím učitele teoretické poznatky o tradičních i netradičních přílohách z obilovin, na základě učebního textu a odborného výkladu si žáci pořizují zápisy.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posuzuje se správná aplikace teoretických poznatků do praktických příkladů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oceňuje se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- žáci vyplňují pracovní listy, čímž si zopakují získané vědomosti na téma Tradiční i netradiční přílohy z obilovin.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vyplňuje postupně 2 pracovní listy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samostatnost žáka při práci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forma zpracování a věcná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  - Hodnotí se práce ve vyučovacích hodinách.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ústní prověření znalostí žáků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kladně se posuzují nadstandartní odpovědi, jež žák uvedl nad požadovaný rámec učiva a souvisí s moderními trendy v gastronomii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hodnocení pracovních listů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výsledné hodnocení, zpětná vazba slouží jak učiteli, tak žákům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považuje za splněnou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1x ústní zkoušení znalostí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2x písemné zkoušení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určování stupně prospěchu se hodnotí teoretické zvládnutí učiva žákem. Vyučující zároveň zohledňuje doporučení psychologických a jiných vyšetření, která mají přímý vztah ke způsobu hodnocení a získávání podkladů ke klasifikaci.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 u písemného hodnocení: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100- 90%    správných odpovědí                   1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 80 - 70%   správných odpovědí                   2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         50%   správných odpovědí                  3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 40 -  30 %  správných odpovědí                  4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          20%  a méně správných odpovědí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 Kuchařské práce. Technologie 1. díl. Praha: Parta, 2016. 91 s. ISBN:978-80-7320-052.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Sedláčková. </w:t>
      </w:r>
      <w:r>
        <w:rPr>
          <w:i/>
        </w:rPr>
        <w:t xml:space="preserve">Technologie přípravy pokrmů 2</w:t>
      </w:r>
      <w:r>
        <w:t xml:space="preserve">. Praha:Fortuna, 2007. 85 s. ISBN:80-7168-952-1.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Přehled o úloze: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Prezentace 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Pracovní list 1, 2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Správná řešení 1, 2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Prezentace:    Tradiční i netradiční přílohy z obilovin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listy: Tradiční i netradiční přílohy z obilovin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Hodnotící tabulka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hodnotici-tabulka.pdf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tradicni-i-netradicni-prilohy-z-obilovin.pptx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6432/pracovni-list-1.pdf" TargetMode="External" Id="rId9"/>
  <Relationship Type="http://schemas.openxmlformats.org/officeDocument/2006/relationships/hyperlink" Target="https://dev-nuvis.rails.cz//uploads/mov/attachment/attachment/76433/pracovni-list-2.pdf" TargetMode="External" Id="rId10"/>
  <Relationship Type="http://schemas.openxmlformats.org/officeDocument/2006/relationships/hyperlink" Target="https://dev-nuvis.rails.cz//uploads/mov/attachment/attachment/76434/reseni-pracovni-list-1.pdf" TargetMode="External" Id="rId11"/>
  <Relationship Type="http://schemas.openxmlformats.org/officeDocument/2006/relationships/hyperlink" Target="https://dev-nuvis.rails.cz//uploads/mov/attachment/attachment/76435/reseni-pracovni-list-2.pdf" TargetMode="External" Id="rId12"/>
  <Relationship Type="http://schemas.openxmlformats.org/officeDocument/2006/relationships/hyperlink" Target="https://dev-nuvis.rails.cz//uploads/mov/attachment/attachment/76436/hodnotici-tabulka.pdf" TargetMode="External" Id="rId13"/>
  <Relationship Type="http://schemas.openxmlformats.org/officeDocument/2006/relationships/hyperlink" Target="https://dev-nuvis.rails.cz//uploads/mov/attachment/attachment/81129/tradicni-i-netradicni-prilohy-z-obilovin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